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74C60" w14:textId="5DEE38ED" w:rsidR="006E1DBB" w:rsidRDefault="006E1DBB" w:rsidP="00D51EDA">
      <w:pPr>
        <w:rPr>
          <w:rFonts w:cs="Rubik"/>
        </w:rPr>
      </w:pPr>
    </w:p>
    <w:sdt>
      <w:sdtPr>
        <w:rPr>
          <w:rFonts w:cs="Rubik"/>
        </w:rPr>
        <w:id w:val="-929045828"/>
        <w:docPartObj>
          <w:docPartGallery w:val="Cover Pages"/>
          <w:docPartUnique/>
        </w:docPartObj>
      </w:sdtPr>
      <w:sdtEndPr/>
      <w:sdtContent>
        <w:p w14:paraId="3E84CF2C" w14:textId="3E72FE6C" w:rsidR="00855503" w:rsidRPr="00353A46" w:rsidRDefault="00855503" w:rsidP="00D51EDA">
          <w:pPr>
            <w:rPr>
              <w:rFonts w:cs="Rubik"/>
            </w:rPr>
          </w:pPr>
        </w:p>
        <w:p w14:paraId="080CA14E" w14:textId="77777777" w:rsidR="00855503" w:rsidRPr="00353A46" w:rsidRDefault="003050D1" w:rsidP="00D51EDA">
          <w:pPr>
            <w:spacing w:before="0" w:after="0"/>
            <w:rPr>
              <w:rFonts w:cs="Rubik"/>
            </w:rPr>
          </w:pPr>
        </w:p>
      </w:sdtContent>
    </w:sdt>
    <w:p w14:paraId="6794EA67" w14:textId="77777777" w:rsidR="009C33C5" w:rsidRPr="00353A46" w:rsidRDefault="009C33C5" w:rsidP="00D51EDA">
      <w:pPr>
        <w:rPr>
          <w:rFonts w:cs="Rubik"/>
        </w:rPr>
      </w:pPr>
    </w:p>
    <w:p w14:paraId="56F14CAE" w14:textId="77777777" w:rsidR="009C33C5" w:rsidRPr="00353A46" w:rsidRDefault="009C33C5" w:rsidP="00D51EDA">
      <w:pPr>
        <w:rPr>
          <w:rFonts w:cs="Rubik"/>
        </w:rPr>
      </w:pPr>
    </w:p>
    <w:p w14:paraId="02179232" w14:textId="77777777" w:rsidR="007A4422" w:rsidRPr="00353A46" w:rsidRDefault="007A4422" w:rsidP="00D51EDA">
      <w:pPr>
        <w:rPr>
          <w:rFonts w:cs="Rubik"/>
        </w:rPr>
      </w:pPr>
    </w:p>
    <w:p w14:paraId="5D50399E" w14:textId="77777777" w:rsidR="007A4422" w:rsidRPr="00353A46" w:rsidRDefault="004E4099" w:rsidP="00D51EDA">
      <w:pPr>
        <w:rPr>
          <w:rFonts w:cs="Rubik"/>
        </w:rPr>
      </w:pPr>
      <w:r w:rsidRPr="00353A46">
        <w:rPr>
          <w:rFonts w:cs="Rubik"/>
          <w:noProof/>
          <w:lang w:eastAsia="sv-SE"/>
        </w:rPr>
        <w:drawing>
          <wp:anchor distT="0" distB="0" distL="114300" distR="114300" simplePos="0" relativeHeight="251655680" behindDoc="1" locked="0" layoutInCell="1" allowOverlap="1" wp14:anchorId="346033C4" wp14:editId="69AEAD62">
            <wp:simplePos x="0" y="0"/>
            <wp:positionH relativeFrom="column">
              <wp:posOffset>1173480</wp:posOffset>
            </wp:positionH>
            <wp:positionV relativeFrom="paragraph">
              <wp:posOffset>183515</wp:posOffset>
            </wp:positionV>
            <wp:extent cx="1803400" cy="1089025"/>
            <wp:effectExtent l="0" t="0" r="6350" b="0"/>
            <wp:wrapTight wrapText="bothSides">
              <wp:wrapPolygon edited="0">
                <wp:start x="7758" y="0"/>
                <wp:lineTo x="4107" y="6045"/>
                <wp:lineTo x="3194" y="8313"/>
                <wp:lineTo x="3423" y="9446"/>
                <wp:lineTo x="8670" y="18136"/>
                <wp:lineTo x="0" y="20026"/>
                <wp:lineTo x="0" y="21159"/>
                <wp:lineTo x="21448" y="21159"/>
                <wp:lineTo x="21448" y="20403"/>
                <wp:lineTo x="19394" y="18136"/>
                <wp:lineTo x="19623" y="16625"/>
                <wp:lineTo x="18482" y="14736"/>
                <wp:lineTo x="15059" y="12091"/>
                <wp:lineTo x="14375" y="5668"/>
                <wp:lineTo x="13234" y="3778"/>
                <wp:lineTo x="9355" y="0"/>
                <wp:lineTo x="7758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37BE" w14:textId="77777777" w:rsidR="007A4422" w:rsidRPr="00353A46" w:rsidRDefault="007A4422" w:rsidP="00D51EDA">
      <w:pPr>
        <w:rPr>
          <w:rFonts w:cs="Rubik"/>
        </w:rPr>
      </w:pPr>
    </w:p>
    <w:p w14:paraId="67CA6098" w14:textId="77777777" w:rsidR="007A04D7" w:rsidRPr="00353A46" w:rsidRDefault="007A04D7" w:rsidP="00D51EDA">
      <w:pPr>
        <w:rPr>
          <w:rFonts w:cs="Rubik"/>
        </w:rPr>
      </w:pPr>
    </w:p>
    <w:p w14:paraId="59E888A0" w14:textId="77777777" w:rsidR="007A04D7" w:rsidRPr="00353A46" w:rsidRDefault="007A04D7" w:rsidP="00D51EDA">
      <w:pPr>
        <w:rPr>
          <w:rFonts w:cs="Rubik"/>
        </w:rPr>
      </w:pPr>
    </w:p>
    <w:p w14:paraId="48CE410F" w14:textId="77777777" w:rsidR="007A4422" w:rsidRPr="00353A46" w:rsidRDefault="00A32132" w:rsidP="00D51EDA">
      <w:pPr>
        <w:rPr>
          <w:rFonts w:cs="Rubik"/>
          <w:sz w:val="40"/>
          <w:szCs w:val="40"/>
        </w:rPr>
      </w:pPr>
      <w:r w:rsidRPr="00353A46">
        <w:rPr>
          <w:rFonts w:cs="Rubik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3E77DE" wp14:editId="108975BD">
                <wp:simplePos x="0" y="0"/>
                <wp:positionH relativeFrom="column">
                  <wp:posOffset>-1687195</wp:posOffset>
                </wp:positionH>
                <wp:positionV relativeFrom="paragraph">
                  <wp:posOffset>398145</wp:posOffset>
                </wp:positionV>
                <wp:extent cx="7531100" cy="1041400"/>
                <wp:effectExtent l="0" t="0" r="0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F00A8" w14:textId="0C701688" w:rsidR="00E42ACA" w:rsidRPr="00837046" w:rsidRDefault="004E4099" w:rsidP="0050309E">
                            <w:pPr>
                              <w:pStyle w:val="Rubrik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Nästa steg</w:t>
                            </w:r>
                            <w:r w:rsidR="0050309E">
                              <w:br/>
                            </w:r>
                            <w:r w:rsidR="000261DB">
                              <w:rPr>
                                <w:b w:val="0"/>
                                <w:sz w:val="28"/>
                                <w:szCs w:val="28"/>
                              </w:rPr>
                              <w:t>Implementering – mall till handlingsplan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D3E77DE">
                <v:stroke joinstyle="miter"/>
                <v:path gradientshapeok="t" o:connecttype="rect"/>
              </v:shapetype>
              <v:shape id="Textruta 14" style="position:absolute;margin-left:-132.85pt;margin-top:31.35pt;width:593pt;height:8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">
                <v:textbox>
                  <w:txbxContent>
                    <w:p w:rsidRPr="00837046" w:rsidR="00E42ACA" w:rsidP="0050309E" w:rsidRDefault="004E4099" w14:paraId="1F2F00A8" w14:textId="0C701688">
                      <w:pPr>
                        <w:pStyle w:val="Rubrik1"/>
                        <w:rPr>
                          <w:sz w:val="28"/>
                          <w:szCs w:val="28"/>
                        </w:rPr>
                      </w:pPr>
                      <w:r>
                        <w:t>Nästa steg</w:t>
                      </w:r>
                      <w:r w:rsidR="0050309E">
                        <w:br/>
                      </w:r>
                      <w:r w:rsidR="000261DB">
                        <w:rPr>
                          <w:b w:val="0"/>
                          <w:sz w:val="28"/>
                          <w:szCs w:val="28"/>
                        </w:rPr>
                        <w:t>Implementering – mall till handlingsplan</w:t>
                      </w:r>
                    </w:p>
                  </w:txbxContent>
                </v:textbox>
              </v:shape>
            </w:pict>
          </mc:Fallback>
        </mc:AlternateContent>
      </w:r>
    </w:p>
    <w:p w14:paraId="2BA2BB9C" w14:textId="77777777" w:rsidR="00E42ACA" w:rsidRPr="00353A46" w:rsidRDefault="00E42ACA" w:rsidP="00D51EDA">
      <w:pPr>
        <w:rPr>
          <w:rFonts w:cs="Rubik"/>
        </w:rPr>
      </w:pPr>
    </w:p>
    <w:p w14:paraId="1D041D60" w14:textId="77777777" w:rsidR="00E42ACA" w:rsidRPr="00353A46" w:rsidRDefault="00E42ACA" w:rsidP="00D51EDA">
      <w:pPr>
        <w:rPr>
          <w:rFonts w:cs="Rubik"/>
          <w:b/>
          <w:sz w:val="40"/>
          <w:szCs w:val="40"/>
        </w:rPr>
      </w:pPr>
    </w:p>
    <w:p w14:paraId="41E7AD36" w14:textId="17E44BB8" w:rsidR="0048677B" w:rsidRDefault="0048677B" w:rsidP="00D51EDA">
      <w:pPr>
        <w:spacing w:before="0" w:after="0"/>
        <w:rPr>
          <w:rFonts w:cs="Rubik"/>
          <w:sz w:val="32"/>
          <w:szCs w:val="32"/>
        </w:rPr>
      </w:pPr>
      <w:r>
        <w:rPr>
          <w:rFonts w:cs="Rubik"/>
          <w:sz w:val="32"/>
          <w:szCs w:val="32"/>
        </w:rPr>
        <w:br w:type="page"/>
      </w:r>
    </w:p>
    <w:p w14:paraId="0042FF5A" w14:textId="6495E603" w:rsidR="007917BC" w:rsidRDefault="007917BC" w:rsidP="007341CA">
      <w:pPr>
        <w:pStyle w:val="Rubrik2"/>
        <w:tabs>
          <w:tab w:val="left" w:pos="5460"/>
        </w:tabs>
        <w:spacing w:after="0" w:line="360" w:lineRule="auto"/>
      </w:pPr>
      <w:r>
        <w:lastRenderedPageBreak/>
        <w:t>Implement</w:t>
      </w:r>
      <w:bookmarkStart w:id="0" w:name="_GoBack"/>
      <w:bookmarkEnd w:id="0"/>
      <w:r>
        <w:t>ering</w:t>
      </w:r>
      <w:r w:rsidR="007341CA">
        <w:tab/>
      </w:r>
    </w:p>
    <w:p w14:paraId="38CFAD3B" w14:textId="0CCAC122" w:rsidR="0048677B" w:rsidRDefault="007917BC" w:rsidP="00D51EDA">
      <w:pPr>
        <w:pStyle w:val="Rubrik2"/>
        <w:spacing w:after="0" w:line="360" w:lineRule="auto"/>
      </w:pPr>
      <w:r>
        <w:rPr>
          <w:b w:val="0"/>
        </w:rPr>
        <w:t>Mall till handlingsplan</w:t>
      </w:r>
    </w:p>
    <w:p w14:paraId="75044BA8" w14:textId="77E5753D" w:rsidR="0048677B" w:rsidRPr="0048677B" w:rsidRDefault="0048677B" w:rsidP="00D51EDA">
      <w:pPr>
        <w:pStyle w:val="Underrubrik"/>
        <w:spacing w:before="0"/>
        <w:jc w:val="left"/>
      </w:pPr>
      <w:r w:rsidRPr="0048677B">
        <w:t>Im</w:t>
      </w:r>
      <w:r w:rsidR="000261DB" w:rsidRPr="0048677B">
        <w:rPr>
          <w:rStyle w:val="Rubrik3Char"/>
          <w:rFonts w:cs="Times New Roman (CS-brödtext)"/>
          <w:b w:val="0"/>
        </w:rPr>
        <w:t>plementering</w:t>
      </w:r>
      <w:r w:rsidR="000261DB" w:rsidRPr="0048677B">
        <w:t xml:space="preserve"> av utbildningsinsatser</w:t>
      </w:r>
    </w:p>
    <w:p w14:paraId="2A902D97" w14:textId="20DC2884" w:rsidR="00CC3234" w:rsidRPr="00353A46" w:rsidRDefault="00CC3234" w:rsidP="00D51EDA">
      <w:pPr>
        <w:pStyle w:val="Rubrik"/>
        <w:spacing w:before="360"/>
      </w:pPr>
      <w:r w:rsidRPr="0048677B">
        <w:t>Introduktion och vägledning</w:t>
      </w:r>
    </w:p>
    <w:p w14:paraId="053B72F8" w14:textId="77777777" w:rsidR="00295C32" w:rsidRDefault="00CC3234" w:rsidP="00D51EDA">
      <w:r w:rsidRPr="00353A46">
        <w:t xml:space="preserve">För att stärka effekterna och hållbarheten av en utbildningsinsats är det en förutsättning att det finns </w:t>
      </w:r>
      <w:r w:rsidRPr="00353A46">
        <w:rPr>
          <w:b/>
        </w:rPr>
        <w:t xml:space="preserve">en strategi och en konkret plan </w:t>
      </w:r>
      <w:r w:rsidRPr="00353A46">
        <w:t xml:space="preserve">för </w:t>
      </w:r>
      <w:r w:rsidRPr="00353A46">
        <w:rPr>
          <w:i/>
        </w:rPr>
        <w:t>hur</w:t>
      </w:r>
      <w:r w:rsidRPr="00353A46">
        <w:t xml:space="preserve"> implementeringen ska ske. </w:t>
      </w:r>
    </w:p>
    <w:p w14:paraId="3AD167F2" w14:textId="34C286DB" w:rsidR="000261DB" w:rsidRDefault="00CC3234" w:rsidP="00D51EDA">
      <w:pPr>
        <w:rPr>
          <w:rFonts w:cs="Rubik"/>
          <w:szCs w:val="20"/>
        </w:rPr>
      </w:pPr>
      <w:r w:rsidRPr="00353A46">
        <w:rPr>
          <w:rFonts w:cs="Rubik"/>
          <w:b/>
          <w:szCs w:val="20"/>
        </w:rPr>
        <w:t xml:space="preserve">Strategin </w:t>
      </w:r>
      <w:r w:rsidRPr="00353A46">
        <w:rPr>
          <w:rFonts w:cs="Rubik"/>
          <w:szCs w:val="20"/>
        </w:rPr>
        <w:t>behöver vara förankra</w:t>
      </w:r>
      <w:r w:rsidR="0048677B">
        <w:rPr>
          <w:rFonts w:cs="Rubik"/>
          <w:szCs w:val="20"/>
        </w:rPr>
        <w:t>d</w:t>
      </w:r>
      <w:r w:rsidRPr="00353A46">
        <w:rPr>
          <w:rFonts w:cs="Rubik"/>
          <w:szCs w:val="20"/>
        </w:rPr>
        <w:t xml:space="preserve"> i hela styrkedjan och beskrivas</w:t>
      </w:r>
      <w:r w:rsidR="00295C32">
        <w:rPr>
          <w:rFonts w:cs="Rubik"/>
          <w:szCs w:val="20"/>
        </w:rPr>
        <w:t xml:space="preserve"> ofta</w:t>
      </w:r>
      <w:r w:rsidRPr="00353A46">
        <w:rPr>
          <w:rFonts w:cs="Rubik"/>
          <w:szCs w:val="20"/>
        </w:rPr>
        <w:t xml:space="preserve"> i en</w:t>
      </w:r>
      <w:r w:rsidR="000841E2">
        <w:rPr>
          <w:rFonts w:cs="Rubik"/>
          <w:szCs w:val="20"/>
        </w:rPr>
        <w:t xml:space="preserve"> vis</w:t>
      </w:r>
      <w:r w:rsidR="00D51EDA">
        <w:rPr>
          <w:rFonts w:cs="Rubik"/>
          <w:szCs w:val="20"/>
        </w:rPr>
        <w:t>i</w:t>
      </w:r>
      <w:r w:rsidR="000841E2">
        <w:rPr>
          <w:rFonts w:cs="Rubik"/>
          <w:szCs w:val="20"/>
        </w:rPr>
        <w:t>on,</w:t>
      </w:r>
      <w:r w:rsidRPr="00353A46">
        <w:rPr>
          <w:rFonts w:cs="Rubik"/>
          <w:szCs w:val="20"/>
        </w:rPr>
        <w:t xml:space="preserve"> projekt</w:t>
      </w:r>
      <w:r w:rsidR="000841E2">
        <w:rPr>
          <w:rFonts w:cs="Rubik"/>
          <w:szCs w:val="20"/>
        </w:rPr>
        <w:t>plan</w:t>
      </w:r>
      <w:r w:rsidR="000841E2" w:rsidRPr="00353A46">
        <w:rPr>
          <w:rFonts w:cs="Rubik"/>
          <w:szCs w:val="20"/>
        </w:rPr>
        <w:t xml:space="preserve"> </w:t>
      </w:r>
      <w:r w:rsidRPr="00353A46">
        <w:rPr>
          <w:rFonts w:cs="Rubik"/>
          <w:szCs w:val="20"/>
        </w:rPr>
        <w:t xml:space="preserve">eller strategiplan. </w:t>
      </w:r>
      <w:r w:rsidR="000261DB">
        <w:rPr>
          <w:rFonts w:cs="Rubik"/>
          <w:szCs w:val="20"/>
        </w:rPr>
        <w:t xml:space="preserve">Kanske </w:t>
      </w:r>
      <w:r w:rsidR="000841E2">
        <w:rPr>
          <w:rFonts w:cs="Rubik"/>
          <w:szCs w:val="20"/>
        </w:rPr>
        <w:t xml:space="preserve">det redan finns </w:t>
      </w:r>
      <w:r w:rsidR="000261DB">
        <w:rPr>
          <w:rFonts w:cs="Rubik"/>
          <w:szCs w:val="20"/>
        </w:rPr>
        <w:t xml:space="preserve">en sådan </w:t>
      </w:r>
      <w:r w:rsidR="00295C32">
        <w:rPr>
          <w:rFonts w:cs="Rubik"/>
          <w:szCs w:val="20"/>
        </w:rPr>
        <w:t xml:space="preserve">hos er </w:t>
      </w:r>
      <w:r w:rsidR="000261DB">
        <w:rPr>
          <w:rFonts w:cs="Rubik"/>
          <w:szCs w:val="20"/>
        </w:rPr>
        <w:t>när det gäller kompetensutveckling av organisationens personal?</w:t>
      </w:r>
    </w:p>
    <w:p w14:paraId="26E72FA1" w14:textId="4F6BA1AE" w:rsidR="00CC3234" w:rsidRPr="00353A46" w:rsidRDefault="00CC3234" w:rsidP="40F59221">
      <w:pPr>
        <w:rPr>
          <w:rFonts w:cs="Rubik"/>
        </w:rPr>
      </w:pPr>
      <w:r w:rsidRPr="40F59221">
        <w:rPr>
          <w:rFonts w:cs="Rubik"/>
        </w:rPr>
        <w:t xml:space="preserve">En </w:t>
      </w:r>
      <w:r w:rsidRPr="40F59221">
        <w:rPr>
          <w:rFonts w:cs="Rubik"/>
          <w:b/>
          <w:bCs/>
        </w:rPr>
        <w:t xml:space="preserve">handlingsplan </w:t>
      </w:r>
      <w:r w:rsidR="000261DB" w:rsidRPr="40F59221">
        <w:rPr>
          <w:rFonts w:cs="Rubik"/>
        </w:rPr>
        <w:t xml:space="preserve">är ett bra hjälpmedel </w:t>
      </w:r>
      <w:r w:rsidRPr="40F59221">
        <w:rPr>
          <w:rFonts w:cs="Rubik"/>
        </w:rPr>
        <w:t xml:space="preserve">för att konkretisera och bryta ner </w:t>
      </w:r>
      <w:r w:rsidR="006E1DBB" w:rsidRPr="40F59221">
        <w:rPr>
          <w:rFonts w:cs="Rubik"/>
        </w:rPr>
        <w:t xml:space="preserve">visioner, </w:t>
      </w:r>
      <w:r w:rsidRPr="40F59221">
        <w:rPr>
          <w:rFonts w:cs="Rubik"/>
        </w:rPr>
        <w:t>strategier och mål till konkret verk</w:t>
      </w:r>
      <w:r w:rsidR="000261DB" w:rsidRPr="40F59221">
        <w:rPr>
          <w:rFonts w:cs="Rubik"/>
        </w:rPr>
        <w:t>stad</w:t>
      </w:r>
      <w:r w:rsidR="000841E2" w:rsidRPr="40F59221">
        <w:rPr>
          <w:rFonts w:cs="Rubik"/>
        </w:rPr>
        <w:t>.</w:t>
      </w:r>
      <w:r w:rsidR="000261DB" w:rsidRPr="40F59221">
        <w:rPr>
          <w:rFonts w:cs="Rubik"/>
        </w:rPr>
        <w:t xml:space="preserve"> </w:t>
      </w:r>
      <w:r w:rsidR="007917BC" w:rsidRPr="40F59221">
        <w:rPr>
          <w:rFonts w:cs="Rubik"/>
        </w:rPr>
        <w:t xml:space="preserve">Handlingsplanen fungerar som </w:t>
      </w:r>
      <w:r w:rsidRPr="40F59221">
        <w:rPr>
          <w:rFonts w:cs="Rubik"/>
        </w:rPr>
        <w:t>ett enkelt styrredskap</w:t>
      </w:r>
      <w:r w:rsidRPr="40F59221">
        <w:rPr>
          <w:rFonts w:cs="Rubik"/>
          <w:b/>
          <w:bCs/>
          <w:i/>
          <w:iCs/>
        </w:rPr>
        <w:t xml:space="preserve"> </w:t>
      </w:r>
      <w:r w:rsidRPr="40F59221">
        <w:rPr>
          <w:rFonts w:cs="Rubik"/>
        </w:rPr>
        <w:t xml:space="preserve">för </w:t>
      </w:r>
      <w:r w:rsidR="000261DB" w:rsidRPr="40F59221">
        <w:rPr>
          <w:rFonts w:cs="Rubik"/>
        </w:rPr>
        <w:t xml:space="preserve">att genomföra en förändringsprocess – stor som liten. </w:t>
      </w:r>
    </w:p>
    <w:p w14:paraId="0E1AEB77" w14:textId="3104646A" w:rsidR="00CC3234" w:rsidRPr="00353A46" w:rsidRDefault="000261DB" w:rsidP="00D51EDA">
      <w:pPr>
        <w:rPr>
          <w:rFonts w:cs="Rubik"/>
          <w:szCs w:val="20"/>
        </w:rPr>
      </w:pPr>
      <w:r>
        <w:rPr>
          <w:rFonts w:cs="Rubik"/>
          <w:szCs w:val="20"/>
        </w:rPr>
        <w:t>Handlingsplan</w:t>
      </w:r>
      <w:r w:rsidR="00295C32">
        <w:rPr>
          <w:rFonts w:cs="Rubik"/>
          <w:szCs w:val="20"/>
        </w:rPr>
        <w:t xml:space="preserve">en skapas av </w:t>
      </w:r>
      <w:r w:rsidR="000841E2">
        <w:rPr>
          <w:rFonts w:cs="Rubik"/>
          <w:szCs w:val="20"/>
        </w:rPr>
        <w:t xml:space="preserve">er </w:t>
      </w:r>
      <w:r w:rsidR="00295C32" w:rsidRPr="00353A46">
        <w:rPr>
          <w:rFonts w:cs="Rubik"/>
          <w:szCs w:val="20"/>
        </w:rPr>
        <w:t xml:space="preserve">som ska vara med att genomföra </w:t>
      </w:r>
      <w:r w:rsidR="00295C32">
        <w:rPr>
          <w:rFonts w:cs="Rubik"/>
          <w:szCs w:val="20"/>
        </w:rPr>
        <w:t>insatsen.</w:t>
      </w:r>
      <w:r w:rsidR="006E1DBB">
        <w:rPr>
          <w:rFonts w:cs="Rubik"/>
          <w:szCs w:val="20"/>
        </w:rPr>
        <w:t xml:space="preserve"> Genom involvering s</w:t>
      </w:r>
      <w:r w:rsidR="00D51EDA">
        <w:rPr>
          <w:rFonts w:cs="Rubik"/>
          <w:szCs w:val="20"/>
        </w:rPr>
        <w:t>äkras</w:t>
      </w:r>
      <w:r w:rsidR="00CC3234" w:rsidRPr="00353A46">
        <w:rPr>
          <w:rFonts w:cs="Rubik"/>
          <w:szCs w:val="20"/>
        </w:rPr>
        <w:t xml:space="preserve"> motivation och ett aktivt ägarskap</w:t>
      </w:r>
      <w:r w:rsidR="006E1DBB">
        <w:rPr>
          <w:rFonts w:cs="Rubik"/>
          <w:szCs w:val="20"/>
        </w:rPr>
        <w:t xml:space="preserve"> av processen</w:t>
      </w:r>
      <w:r>
        <w:rPr>
          <w:rFonts w:cs="Rubik"/>
          <w:szCs w:val="20"/>
        </w:rPr>
        <w:t>. Det är bra om</w:t>
      </w:r>
      <w:r w:rsidR="00CC3234" w:rsidRPr="00353A46">
        <w:rPr>
          <w:rFonts w:cs="Rubik"/>
          <w:szCs w:val="20"/>
        </w:rPr>
        <w:t xml:space="preserve"> representanter från </w:t>
      </w:r>
      <w:r w:rsidR="00295C32">
        <w:rPr>
          <w:rFonts w:cs="Rubik"/>
          <w:szCs w:val="20"/>
        </w:rPr>
        <w:t xml:space="preserve">både </w:t>
      </w:r>
      <w:r w:rsidR="00CC3234" w:rsidRPr="00353A46">
        <w:rPr>
          <w:rFonts w:cs="Rubik"/>
          <w:szCs w:val="20"/>
        </w:rPr>
        <w:t>de</w:t>
      </w:r>
      <w:r w:rsidR="00295C32">
        <w:rPr>
          <w:rFonts w:cs="Rubik"/>
          <w:szCs w:val="20"/>
        </w:rPr>
        <w:t xml:space="preserve"> </w:t>
      </w:r>
      <w:r w:rsidR="00CC3234" w:rsidRPr="00353A46">
        <w:rPr>
          <w:rFonts w:cs="Rubik"/>
          <w:szCs w:val="20"/>
        </w:rPr>
        <w:t xml:space="preserve">som ska </w:t>
      </w:r>
      <w:r w:rsidR="00D51EDA">
        <w:rPr>
          <w:rFonts w:cs="Rubik"/>
          <w:szCs w:val="20"/>
        </w:rPr>
        <w:t xml:space="preserve">leda och </w:t>
      </w:r>
      <w:r w:rsidR="00CC3234" w:rsidRPr="00353A46">
        <w:rPr>
          <w:rFonts w:cs="Rubik"/>
          <w:szCs w:val="20"/>
        </w:rPr>
        <w:t xml:space="preserve">genomföra projektet </w:t>
      </w:r>
      <w:r w:rsidR="00295C32">
        <w:rPr>
          <w:rFonts w:cs="Rubik"/>
          <w:szCs w:val="20"/>
        </w:rPr>
        <w:t xml:space="preserve">och de som </w:t>
      </w:r>
      <w:r w:rsidR="000841E2">
        <w:rPr>
          <w:rFonts w:cs="Rubik"/>
          <w:szCs w:val="20"/>
        </w:rPr>
        <w:t xml:space="preserve">kommer </w:t>
      </w:r>
      <w:r w:rsidR="00295C32">
        <w:rPr>
          <w:rFonts w:cs="Rubik"/>
          <w:szCs w:val="20"/>
        </w:rPr>
        <w:t xml:space="preserve">känna av förändringarna deltar </w:t>
      </w:r>
      <w:r>
        <w:rPr>
          <w:rFonts w:cs="Rubik"/>
          <w:szCs w:val="20"/>
        </w:rPr>
        <w:t xml:space="preserve">i process </w:t>
      </w:r>
      <w:r w:rsidR="006E1DBB">
        <w:rPr>
          <w:rFonts w:cs="Rubik"/>
          <w:szCs w:val="20"/>
        </w:rPr>
        <w:t xml:space="preserve">med att ta fram planerna </w:t>
      </w:r>
      <w:r w:rsidR="000841E2">
        <w:rPr>
          <w:rFonts w:cs="Rubik"/>
          <w:szCs w:val="20"/>
        </w:rPr>
        <w:t xml:space="preserve">– </w:t>
      </w:r>
      <w:r w:rsidR="00295C32">
        <w:rPr>
          <w:rFonts w:cs="Rubik"/>
          <w:szCs w:val="20"/>
        </w:rPr>
        <w:t>eller</w:t>
      </w:r>
      <w:r w:rsidR="000841E2">
        <w:rPr>
          <w:rFonts w:cs="Rubik"/>
          <w:szCs w:val="20"/>
        </w:rPr>
        <w:t xml:space="preserve"> åtminstone</w:t>
      </w:r>
      <w:r w:rsidR="00295C32">
        <w:rPr>
          <w:rFonts w:cs="Rubik"/>
          <w:szCs w:val="20"/>
        </w:rPr>
        <w:t xml:space="preserve"> att ni </w:t>
      </w:r>
      <w:r>
        <w:rPr>
          <w:rFonts w:cs="Rubik"/>
          <w:szCs w:val="20"/>
        </w:rPr>
        <w:t>lyssna</w:t>
      </w:r>
      <w:r w:rsidR="006E1DBB">
        <w:rPr>
          <w:rFonts w:cs="Rubik"/>
          <w:szCs w:val="20"/>
        </w:rPr>
        <w:t>r</w:t>
      </w:r>
      <w:r>
        <w:rPr>
          <w:rFonts w:cs="Rubik"/>
          <w:szCs w:val="20"/>
        </w:rPr>
        <w:t xml:space="preserve"> in </w:t>
      </w:r>
      <w:r w:rsidR="00D51EDA">
        <w:rPr>
          <w:rFonts w:cs="Rubik"/>
          <w:szCs w:val="20"/>
        </w:rPr>
        <w:t xml:space="preserve">målgruppens </w:t>
      </w:r>
      <w:r>
        <w:rPr>
          <w:rFonts w:cs="Rubik"/>
          <w:szCs w:val="20"/>
        </w:rPr>
        <w:t>behov</w:t>
      </w:r>
      <w:r w:rsidR="00295C32">
        <w:rPr>
          <w:rFonts w:cs="Rubik"/>
          <w:szCs w:val="20"/>
        </w:rPr>
        <w:t>.</w:t>
      </w:r>
      <w:r>
        <w:rPr>
          <w:rFonts w:cs="Rubik"/>
          <w:szCs w:val="20"/>
        </w:rPr>
        <w:t xml:space="preserve"> </w:t>
      </w:r>
    </w:p>
    <w:p w14:paraId="68AEF63D" w14:textId="0FAA6D25" w:rsidR="000841E2" w:rsidRPr="006A18F8" w:rsidRDefault="00CC3234" w:rsidP="00D51EDA">
      <w:pPr>
        <w:rPr>
          <w:rFonts w:cs="Rubik"/>
          <w:szCs w:val="20"/>
        </w:rPr>
      </w:pPr>
      <w:r w:rsidRPr="006A18F8">
        <w:rPr>
          <w:rFonts w:cs="Rubik"/>
          <w:szCs w:val="20"/>
        </w:rPr>
        <w:t>De övergripande frågor</w:t>
      </w:r>
      <w:r w:rsidR="000841E2" w:rsidRPr="006A18F8">
        <w:rPr>
          <w:rFonts w:cs="Rubik"/>
          <w:szCs w:val="20"/>
        </w:rPr>
        <w:t>na</w:t>
      </w:r>
      <w:r w:rsidRPr="006A18F8">
        <w:rPr>
          <w:rFonts w:cs="Rubik"/>
          <w:szCs w:val="20"/>
        </w:rPr>
        <w:t xml:space="preserve"> som </w:t>
      </w:r>
      <w:r w:rsidR="006E1DBB" w:rsidRPr="006A18F8">
        <w:rPr>
          <w:rFonts w:cs="Rubik"/>
          <w:szCs w:val="20"/>
        </w:rPr>
        <w:t>h</w:t>
      </w:r>
      <w:r w:rsidRPr="006A18F8">
        <w:rPr>
          <w:rFonts w:cs="Rubik"/>
          <w:szCs w:val="20"/>
        </w:rPr>
        <w:t>andlingsplan</w:t>
      </w:r>
      <w:r w:rsidR="00D51EDA" w:rsidRPr="006A18F8">
        <w:rPr>
          <w:rFonts w:cs="Rubik"/>
          <w:szCs w:val="20"/>
        </w:rPr>
        <w:t>en kan</w:t>
      </w:r>
      <w:r w:rsidRPr="006A18F8">
        <w:rPr>
          <w:rFonts w:cs="Rubik"/>
          <w:szCs w:val="20"/>
        </w:rPr>
        <w:t xml:space="preserve"> ge svar på </w:t>
      </w:r>
      <w:r w:rsidR="000841E2" w:rsidRPr="006A18F8">
        <w:rPr>
          <w:rFonts w:cs="Rubik"/>
          <w:szCs w:val="20"/>
        </w:rPr>
        <w:t>är</w:t>
      </w:r>
      <w:r w:rsidRPr="006A18F8">
        <w:rPr>
          <w:rFonts w:cs="Rubik"/>
          <w:szCs w:val="20"/>
        </w:rPr>
        <w:t>:</w:t>
      </w:r>
    </w:p>
    <w:p w14:paraId="212AB60E" w14:textId="64408909" w:rsidR="000841E2" w:rsidRPr="00C6372A" w:rsidRDefault="00CC3234" w:rsidP="00D51EDA">
      <w:pPr>
        <w:pStyle w:val="Liststycke"/>
        <w:numPr>
          <w:ilvl w:val="0"/>
          <w:numId w:val="8"/>
        </w:numPr>
        <w:spacing w:line="360" w:lineRule="auto"/>
        <w:rPr>
          <w:rFonts w:ascii="Rubik" w:hAnsi="Rubik" w:cs="Rubik"/>
          <w:i/>
          <w:sz w:val="20"/>
          <w:szCs w:val="20"/>
        </w:rPr>
      </w:pPr>
      <w:r w:rsidRPr="00C6372A">
        <w:rPr>
          <w:rFonts w:ascii="Rubik" w:hAnsi="Rubik" w:cs="Rubik"/>
          <w:i/>
          <w:sz w:val="20"/>
          <w:szCs w:val="20"/>
        </w:rPr>
        <w:t xml:space="preserve">Vad behöver ni göra (mer av) internt i era organisationer för att sprida och implementera interkulturell kompetens i organisationen? </w:t>
      </w:r>
    </w:p>
    <w:p w14:paraId="00B110F8" w14:textId="77777777" w:rsidR="000841E2" w:rsidRPr="00C6372A" w:rsidRDefault="00CC3234" w:rsidP="00D51EDA">
      <w:pPr>
        <w:pStyle w:val="Liststycke"/>
        <w:numPr>
          <w:ilvl w:val="0"/>
          <w:numId w:val="8"/>
        </w:numPr>
        <w:spacing w:line="360" w:lineRule="auto"/>
        <w:rPr>
          <w:rFonts w:ascii="Rubik" w:hAnsi="Rubik" w:cs="Rubik"/>
          <w:i/>
          <w:sz w:val="20"/>
          <w:szCs w:val="20"/>
        </w:rPr>
      </w:pPr>
      <w:r w:rsidRPr="00C6372A">
        <w:rPr>
          <w:rFonts w:ascii="Rubik" w:hAnsi="Rubik" w:cs="Rubik"/>
          <w:i/>
          <w:sz w:val="20"/>
          <w:szCs w:val="20"/>
        </w:rPr>
        <w:t>Varför</w:t>
      </w:r>
      <w:r w:rsidR="000261DB" w:rsidRPr="00C6372A">
        <w:rPr>
          <w:rFonts w:ascii="Rubik" w:hAnsi="Rubik" w:cs="Rubik"/>
          <w:i/>
          <w:sz w:val="20"/>
          <w:szCs w:val="20"/>
        </w:rPr>
        <w:t>?</w:t>
      </w:r>
    </w:p>
    <w:p w14:paraId="16201482" w14:textId="596CF0B8" w:rsidR="000841E2" w:rsidRPr="00C6372A" w:rsidRDefault="000261DB" w:rsidP="00D51EDA">
      <w:pPr>
        <w:pStyle w:val="Liststycke"/>
        <w:numPr>
          <w:ilvl w:val="0"/>
          <w:numId w:val="8"/>
        </w:numPr>
        <w:spacing w:line="360" w:lineRule="auto"/>
        <w:rPr>
          <w:rFonts w:ascii="Rubik" w:hAnsi="Rubik" w:cs="Rubik"/>
          <w:i/>
          <w:sz w:val="20"/>
          <w:szCs w:val="20"/>
        </w:rPr>
      </w:pPr>
      <w:r w:rsidRPr="00C6372A">
        <w:rPr>
          <w:rFonts w:ascii="Rubik" w:hAnsi="Rubik" w:cs="Rubik"/>
          <w:i/>
          <w:sz w:val="20"/>
          <w:szCs w:val="20"/>
        </w:rPr>
        <w:t>V</w:t>
      </w:r>
      <w:r w:rsidR="00CC3234" w:rsidRPr="00C6372A">
        <w:rPr>
          <w:rFonts w:ascii="Rubik" w:hAnsi="Rubik" w:cs="Rubik"/>
          <w:i/>
          <w:sz w:val="20"/>
          <w:szCs w:val="20"/>
        </w:rPr>
        <w:t>ilken effekt vill ni uppnå?</w:t>
      </w:r>
    </w:p>
    <w:p w14:paraId="39C7DBA5" w14:textId="435BBAA7" w:rsidR="00CC3234" w:rsidRPr="00C6372A" w:rsidRDefault="00CC3234" w:rsidP="00D51EDA">
      <w:pPr>
        <w:pStyle w:val="Liststycke"/>
        <w:numPr>
          <w:ilvl w:val="0"/>
          <w:numId w:val="8"/>
        </w:numPr>
        <w:spacing w:line="360" w:lineRule="auto"/>
        <w:rPr>
          <w:rFonts w:ascii="Rubik" w:hAnsi="Rubik" w:cs="Rubik"/>
          <w:i/>
          <w:sz w:val="20"/>
          <w:szCs w:val="20"/>
        </w:rPr>
      </w:pPr>
      <w:r w:rsidRPr="00C6372A">
        <w:rPr>
          <w:rFonts w:ascii="Rubik" w:hAnsi="Rubik" w:cs="Rubik"/>
          <w:i/>
          <w:sz w:val="20"/>
          <w:szCs w:val="20"/>
        </w:rPr>
        <w:t>Hur vill ni göra det?</w:t>
      </w:r>
    </w:p>
    <w:p w14:paraId="4342113F" w14:textId="34D75114" w:rsidR="00CC3234" w:rsidRPr="00353A46" w:rsidRDefault="00295C32" w:rsidP="00D51EDA">
      <w:pPr>
        <w:rPr>
          <w:rFonts w:cs="Rubik"/>
          <w:szCs w:val="20"/>
        </w:rPr>
      </w:pPr>
      <w:r>
        <w:rPr>
          <w:rFonts w:cs="Rubik"/>
          <w:szCs w:val="20"/>
        </w:rPr>
        <w:t>I</w:t>
      </w:r>
      <w:r w:rsidR="00CC3234" w:rsidRPr="00353A46">
        <w:rPr>
          <w:rFonts w:cs="Rubik"/>
          <w:szCs w:val="20"/>
        </w:rPr>
        <w:t xml:space="preserve"> </w:t>
      </w:r>
      <w:r w:rsidR="00D51EDA">
        <w:rPr>
          <w:rFonts w:cs="Rubik"/>
          <w:b/>
          <w:szCs w:val="20"/>
        </w:rPr>
        <w:t>G</w:t>
      </w:r>
      <w:r w:rsidR="00CC3234" w:rsidRPr="00295C32">
        <w:rPr>
          <w:rFonts w:cs="Rubik"/>
          <w:b/>
          <w:szCs w:val="20"/>
        </w:rPr>
        <w:t>uide</w:t>
      </w:r>
      <w:r w:rsidR="000261DB" w:rsidRPr="00295C32">
        <w:rPr>
          <w:rFonts w:cs="Rubik"/>
          <w:b/>
          <w:szCs w:val="20"/>
        </w:rPr>
        <w:t xml:space="preserve"> till implementering</w:t>
      </w:r>
      <w:r w:rsidR="00CC3234" w:rsidRPr="00353A46">
        <w:rPr>
          <w:rFonts w:cs="Rubik"/>
          <w:szCs w:val="20"/>
        </w:rPr>
        <w:t xml:space="preserve"> som finns att skriva ut på modulsidan</w:t>
      </w:r>
      <w:r>
        <w:rPr>
          <w:rFonts w:cs="Rubik"/>
          <w:szCs w:val="20"/>
        </w:rPr>
        <w:t xml:space="preserve"> finns</w:t>
      </w:r>
      <w:r w:rsidR="006E1DBB">
        <w:rPr>
          <w:rFonts w:cs="Rubik"/>
          <w:szCs w:val="20"/>
        </w:rPr>
        <w:t xml:space="preserve"> det</w:t>
      </w:r>
      <w:r w:rsidR="00D51EDA">
        <w:rPr>
          <w:rFonts w:cs="Rubik"/>
          <w:szCs w:val="20"/>
        </w:rPr>
        <w:t xml:space="preserve"> </w:t>
      </w:r>
      <w:r w:rsidR="006E1DBB">
        <w:rPr>
          <w:rFonts w:cs="Rubik"/>
          <w:szCs w:val="20"/>
        </w:rPr>
        <w:t xml:space="preserve">mer </w:t>
      </w:r>
      <w:r w:rsidR="00D51EDA">
        <w:rPr>
          <w:rFonts w:cs="Rubik"/>
          <w:szCs w:val="20"/>
        </w:rPr>
        <w:t>förklaringar,</w:t>
      </w:r>
      <w:r>
        <w:rPr>
          <w:rFonts w:cs="Rubik"/>
          <w:szCs w:val="20"/>
        </w:rPr>
        <w:t xml:space="preserve"> </w:t>
      </w:r>
      <w:r w:rsidR="000261DB">
        <w:rPr>
          <w:rFonts w:cs="Rubik"/>
          <w:szCs w:val="20"/>
        </w:rPr>
        <w:t>inspiration</w:t>
      </w:r>
      <w:r>
        <w:rPr>
          <w:rFonts w:cs="Rubik"/>
          <w:szCs w:val="20"/>
        </w:rPr>
        <w:t xml:space="preserve">, </w:t>
      </w:r>
      <w:r w:rsidR="000261DB">
        <w:rPr>
          <w:rFonts w:cs="Rubik"/>
          <w:szCs w:val="20"/>
        </w:rPr>
        <w:t>goda råd</w:t>
      </w:r>
      <w:r>
        <w:rPr>
          <w:rFonts w:cs="Rubik"/>
          <w:szCs w:val="20"/>
        </w:rPr>
        <w:t xml:space="preserve"> och exempel på </w:t>
      </w:r>
      <w:r w:rsidR="00CC3234" w:rsidRPr="00353A46">
        <w:rPr>
          <w:rFonts w:cs="Rubik"/>
          <w:szCs w:val="20"/>
        </w:rPr>
        <w:t>frågor som</w:t>
      </w:r>
      <w:r w:rsidR="00D51EDA">
        <w:rPr>
          <w:rFonts w:cs="Rubik"/>
          <w:szCs w:val="20"/>
        </w:rPr>
        <w:t xml:space="preserve"> ni kan använda </w:t>
      </w:r>
      <w:r w:rsidR="006E1DBB">
        <w:rPr>
          <w:rFonts w:cs="Rubik"/>
          <w:szCs w:val="20"/>
        </w:rPr>
        <w:t xml:space="preserve">för att förbereda er innan ni besluter att </w:t>
      </w:r>
      <w:r w:rsidR="00CC3234" w:rsidRPr="00353A46">
        <w:rPr>
          <w:rFonts w:cs="Rubik"/>
          <w:szCs w:val="20"/>
        </w:rPr>
        <w:t xml:space="preserve">sätta i gång med ett förändringsarbete. </w:t>
      </w:r>
    </w:p>
    <w:p w14:paraId="4EFE9699" w14:textId="1D4B2108" w:rsidR="0048677B" w:rsidRDefault="00CC3234" w:rsidP="00D51EDA">
      <w:pPr>
        <w:rPr>
          <w:rFonts w:cs="Rubik"/>
          <w:szCs w:val="20"/>
        </w:rPr>
      </w:pPr>
      <w:r w:rsidRPr="00353A46">
        <w:rPr>
          <w:rFonts w:cs="Rubik"/>
          <w:szCs w:val="20"/>
        </w:rPr>
        <w:lastRenderedPageBreak/>
        <w:t xml:space="preserve">Mallen här togs fram som stöd för aktörernas implementeringsarbete i IKO </w:t>
      </w:r>
      <w:r w:rsidR="000841E2">
        <w:rPr>
          <w:rFonts w:cs="Rubik"/>
          <w:szCs w:val="20"/>
        </w:rPr>
        <w:t>och</w:t>
      </w:r>
      <w:r w:rsidR="000841E2" w:rsidRPr="00353A46">
        <w:rPr>
          <w:rFonts w:cs="Rubik"/>
          <w:szCs w:val="20"/>
        </w:rPr>
        <w:t xml:space="preserve"> </w:t>
      </w:r>
      <w:r w:rsidRPr="00353A46">
        <w:rPr>
          <w:rFonts w:cs="Rubik"/>
          <w:szCs w:val="20"/>
        </w:rPr>
        <w:t>är justerad så att den kan användas bred</w:t>
      </w:r>
      <w:r w:rsidR="000841E2">
        <w:rPr>
          <w:rFonts w:cs="Rubik"/>
          <w:szCs w:val="20"/>
        </w:rPr>
        <w:t>are</w:t>
      </w:r>
      <w:r w:rsidRPr="00353A46">
        <w:rPr>
          <w:rFonts w:cs="Rubik"/>
          <w:szCs w:val="20"/>
        </w:rPr>
        <w:t>. Dock har vi tagit utgångspunkt i att handlingsplanen gäller ett förändringsarbete kring värderingar, attityder, förhållningssätt och kommunikativa beteenden som innehåller någon form av utbildningsinsats</w:t>
      </w:r>
      <w:r w:rsidR="000261DB">
        <w:rPr>
          <w:rFonts w:cs="Rubik"/>
          <w:szCs w:val="20"/>
        </w:rPr>
        <w:t xml:space="preserve"> inom interkulturell kompetens</w:t>
      </w:r>
      <w:r w:rsidR="00D51EDA">
        <w:rPr>
          <w:rFonts w:cs="Rubik"/>
          <w:szCs w:val="20"/>
        </w:rPr>
        <w:t xml:space="preserve"> som viktigaste aktivitet</w:t>
      </w:r>
      <w:r w:rsidRPr="00353A46">
        <w:rPr>
          <w:rFonts w:cs="Rubik"/>
          <w:szCs w:val="20"/>
        </w:rPr>
        <w:t>.</w:t>
      </w:r>
      <w:r w:rsidR="000841E2">
        <w:rPr>
          <w:rFonts w:cs="Rubik"/>
          <w:szCs w:val="20"/>
        </w:rPr>
        <w:t xml:space="preserve"> </w:t>
      </w:r>
      <w:r w:rsidRPr="00353A46">
        <w:rPr>
          <w:rFonts w:cs="Rubik"/>
          <w:szCs w:val="20"/>
        </w:rPr>
        <w:t>Du</w:t>
      </w:r>
      <w:r w:rsidR="000261DB">
        <w:rPr>
          <w:rFonts w:cs="Rubik"/>
          <w:szCs w:val="20"/>
        </w:rPr>
        <w:t xml:space="preserve"> kan givetvis</w:t>
      </w:r>
      <w:r w:rsidRPr="00353A46">
        <w:rPr>
          <w:rFonts w:cs="Rubik"/>
          <w:szCs w:val="20"/>
        </w:rPr>
        <w:t xml:space="preserve"> anpassa mallen till ditt eget sammanhang. </w:t>
      </w:r>
    </w:p>
    <w:p w14:paraId="161BD2F9" w14:textId="77777777" w:rsidR="00D51EDA" w:rsidRDefault="00CC3234" w:rsidP="00D51EDA">
      <w:pPr>
        <w:rPr>
          <w:rFonts w:cs="Rubik"/>
          <w:szCs w:val="20"/>
        </w:rPr>
      </w:pPr>
      <w:r w:rsidRPr="00353A46">
        <w:rPr>
          <w:rFonts w:cs="Rubik"/>
          <w:szCs w:val="20"/>
        </w:rPr>
        <w:t xml:space="preserve">Frågorna i </w:t>
      </w:r>
      <w:r w:rsidRPr="00353A46">
        <w:rPr>
          <w:rFonts w:cs="Rubik"/>
          <w:i/>
          <w:szCs w:val="20"/>
        </w:rPr>
        <w:t>kursiv</w:t>
      </w:r>
      <w:r w:rsidR="000841E2">
        <w:rPr>
          <w:rFonts w:cs="Rubik"/>
          <w:i/>
          <w:szCs w:val="20"/>
        </w:rPr>
        <w:t xml:space="preserve"> text</w:t>
      </w:r>
      <w:r w:rsidRPr="00353A46">
        <w:rPr>
          <w:rFonts w:cs="Rubik"/>
          <w:szCs w:val="20"/>
        </w:rPr>
        <w:t xml:space="preserve"> är tänkt</w:t>
      </w:r>
      <w:r w:rsidR="000841E2">
        <w:rPr>
          <w:rFonts w:cs="Rubik"/>
          <w:szCs w:val="20"/>
        </w:rPr>
        <w:t>a</w:t>
      </w:r>
      <w:r w:rsidRPr="00353A46">
        <w:rPr>
          <w:rFonts w:cs="Rubik"/>
          <w:szCs w:val="20"/>
        </w:rPr>
        <w:t xml:space="preserve"> som inspiration. Det är ofta bra att svara systematiskt på dem för att säkerställa att ni kommer hela vägen runt i planeringen. </w:t>
      </w:r>
    </w:p>
    <w:p w14:paraId="000B14D5" w14:textId="77777777" w:rsidR="00D51EDA" w:rsidRDefault="00D51EDA" w:rsidP="00D51EDA">
      <w:pPr>
        <w:rPr>
          <w:rFonts w:cs="Rubik"/>
          <w:szCs w:val="20"/>
        </w:rPr>
      </w:pPr>
    </w:p>
    <w:p w14:paraId="134C4FA3" w14:textId="3B8D25E6" w:rsidR="00A46536" w:rsidRPr="00295C32" w:rsidRDefault="00D51EDA" w:rsidP="00D51EDA">
      <w:pPr>
        <w:rPr>
          <w:rFonts w:cs="Rubik"/>
          <w:szCs w:val="20"/>
        </w:rPr>
      </w:pPr>
      <w:r>
        <w:rPr>
          <w:rFonts w:cs="Rubik"/>
          <w:noProof/>
          <w:lang w:eastAsia="sv-SE"/>
        </w:rPr>
        <w:drawing>
          <wp:inline distT="0" distB="0" distL="0" distR="0" wp14:anchorId="30F3B0C9" wp14:editId="0C06F272">
            <wp:extent cx="4946650" cy="3708400"/>
            <wp:effectExtent l="0" t="0" r="635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7_Triangel_Steg_På_Arbetsplas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536" w:rsidRPr="00353A46">
        <w:rPr>
          <w:rFonts w:cs="Rubik"/>
        </w:rPr>
        <w:br w:type="page"/>
      </w:r>
    </w:p>
    <w:p w14:paraId="7197E00D" w14:textId="77777777" w:rsidR="00CC3234" w:rsidRPr="00353A46" w:rsidRDefault="00CC3234" w:rsidP="00D51EDA">
      <w:pPr>
        <w:pStyle w:val="Rubrik1"/>
        <w:spacing w:line="360" w:lineRule="auto"/>
        <w:rPr>
          <w:sz w:val="24"/>
          <w:szCs w:val="56"/>
        </w:rPr>
      </w:pPr>
      <w:r w:rsidRPr="00353A46">
        <w:lastRenderedPageBreak/>
        <w:t>Handlingsplan</w:t>
      </w:r>
      <w:r w:rsidR="00A46536" w:rsidRPr="00353A46">
        <w:t xml:space="preserve"> (mall)</w:t>
      </w:r>
    </w:p>
    <w:tbl>
      <w:tblPr>
        <w:tblStyle w:val="Tabellrutnt"/>
        <w:tblW w:w="8251" w:type="dxa"/>
        <w:tblInd w:w="-601" w:type="dxa"/>
        <w:tblLook w:val="01E0" w:firstRow="1" w:lastRow="1" w:firstColumn="1" w:lastColumn="1" w:noHBand="0" w:noVBand="0"/>
      </w:tblPr>
      <w:tblGrid>
        <w:gridCol w:w="8251"/>
      </w:tblGrid>
      <w:tr w:rsidR="00CC3234" w:rsidRPr="00353A46" w14:paraId="129C3763" w14:textId="77777777" w:rsidTr="40F59221">
        <w:tc>
          <w:tcPr>
            <w:tcW w:w="8251" w:type="dxa"/>
          </w:tcPr>
          <w:p w14:paraId="16C4AFE2" w14:textId="45AE8662" w:rsidR="00CC3234" w:rsidRPr="00353A46" w:rsidRDefault="00CC3234" w:rsidP="40F59221">
            <w:pPr>
              <w:rPr>
                <w:rFonts w:cs="Rubik"/>
                <w:b/>
                <w:bCs/>
              </w:rPr>
            </w:pPr>
            <w:r w:rsidRPr="40F59221">
              <w:rPr>
                <w:rFonts w:cs="Rubik"/>
                <w:b/>
                <w:bCs/>
              </w:rPr>
              <w:t xml:space="preserve">Organisationens namn: </w:t>
            </w:r>
          </w:p>
        </w:tc>
      </w:tr>
      <w:tr w:rsidR="00CC3234" w:rsidRPr="00353A46" w14:paraId="019C3564" w14:textId="77777777" w:rsidTr="40F59221">
        <w:tc>
          <w:tcPr>
            <w:tcW w:w="8251" w:type="dxa"/>
          </w:tcPr>
          <w:p w14:paraId="0E0592FB" w14:textId="77777777" w:rsidR="00CC3234" w:rsidRPr="00353A46" w:rsidRDefault="00CC3234" w:rsidP="00D51EDA">
            <w:pPr>
              <w:rPr>
                <w:rFonts w:cs="Rubik"/>
                <w:b/>
              </w:rPr>
            </w:pPr>
          </w:p>
          <w:p w14:paraId="06E45BA3" w14:textId="77777777" w:rsidR="00CC3234" w:rsidRPr="00353A46" w:rsidRDefault="00CC3234" w:rsidP="00D51EDA">
            <w:pPr>
              <w:rPr>
                <w:rFonts w:cs="Rubik"/>
              </w:rPr>
            </w:pPr>
          </w:p>
        </w:tc>
      </w:tr>
    </w:tbl>
    <w:p w14:paraId="60B8E124" w14:textId="44FCF45A" w:rsidR="00CC3234" w:rsidRPr="00295C32" w:rsidRDefault="00295C32" w:rsidP="00D51EDA">
      <w:pPr>
        <w:rPr>
          <w:rFonts w:cs="Rubik"/>
          <w:i/>
          <w:szCs w:val="20"/>
        </w:rPr>
      </w:pPr>
      <w:r w:rsidRPr="00295C32">
        <w:rPr>
          <w:rFonts w:cs="Rubik"/>
          <w:i/>
          <w:szCs w:val="20"/>
        </w:rPr>
        <w:t>Vem tog fram handlingsplanen?</w:t>
      </w:r>
    </w:p>
    <w:tbl>
      <w:tblPr>
        <w:tblStyle w:val="Tabellrutnt"/>
        <w:tblW w:w="7208" w:type="dxa"/>
        <w:tblInd w:w="-572" w:type="dxa"/>
        <w:tblLook w:val="01E0" w:firstRow="1" w:lastRow="1" w:firstColumn="1" w:lastColumn="1" w:noHBand="0" w:noVBand="0"/>
      </w:tblPr>
      <w:tblGrid>
        <w:gridCol w:w="2446"/>
        <w:gridCol w:w="2579"/>
        <w:gridCol w:w="2183"/>
      </w:tblGrid>
      <w:tr w:rsidR="007917BC" w:rsidRPr="00353A46" w14:paraId="108D7B4C" w14:textId="77777777" w:rsidTr="007341CA">
        <w:tc>
          <w:tcPr>
            <w:tcW w:w="2446" w:type="dxa"/>
          </w:tcPr>
          <w:p w14:paraId="2FA21B8A" w14:textId="77777777" w:rsidR="007917BC" w:rsidRPr="00353A46" w:rsidRDefault="007917BC" w:rsidP="00D51EDA">
            <w:pPr>
              <w:rPr>
                <w:rFonts w:cs="Rubik"/>
                <w:i/>
              </w:rPr>
            </w:pPr>
            <w:r w:rsidRPr="00353A46">
              <w:rPr>
                <w:rFonts w:cs="Rubik"/>
                <w:i/>
              </w:rPr>
              <w:t>Befattning</w:t>
            </w:r>
          </w:p>
        </w:tc>
        <w:tc>
          <w:tcPr>
            <w:tcW w:w="2579" w:type="dxa"/>
          </w:tcPr>
          <w:p w14:paraId="79074CEE" w14:textId="77777777" w:rsidR="007917BC" w:rsidRPr="00353A46" w:rsidRDefault="007917BC" w:rsidP="00D51EDA">
            <w:pPr>
              <w:rPr>
                <w:rFonts w:cs="Rubik"/>
                <w:i/>
              </w:rPr>
            </w:pPr>
            <w:r w:rsidRPr="00353A46">
              <w:rPr>
                <w:rFonts w:cs="Rubik"/>
                <w:i/>
              </w:rPr>
              <w:t>Namn</w:t>
            </w:r>
          </w:p>
        </w:tc>
        <w:tc>
          <w:tcPr>
            <w:tcW w:w="2183" w:type="dxa"/>
          </w:tcPr>
          <w:p w14:paraId="281F3176" w14:textId="193AD603" w:rsidR="007917BC" w:rsidRPr="00353A46" w:rsidRDefault="007917BC" w:rsidP="40F59221">
            <w:p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>Kontaktuppgifter</w:t>
            </w:r>
          </w:p>
        </w:tc>
      </w:tr>
      <w:tr w:rsidR="007917BC" w:rsidRPr="00353A46" w14:paraId="5FFB461C" w14:textId="77777777" w:rsidTr="007341CA">
        <w:tc>
          <w:tcPr>
            <w:tcW w:w="2446" w:type="dxa"/>
          </w:tcPr>
          <w:p w14:paraId="1EBFC38A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579" w:type="dxa"/>
          </w:tcPr>
          <w:p w14:paraId="3DBD5010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183" w:type="dxa"/>
          </w:tcPr>
          <w:p w14:paraId="22B541DE" w14:textId="77777777" w:rsidR="007917BC" w:rsidRPr="00353A46" w:rsidRDefault="007917BC" w:rsidP="00D51EDA">
            <w:pPr>
              <w:rPr>
                <w:rFonts w:cs="Rubik"/>
              </w:rPr>
            </w:pPr>
          </w:p>
        </w:tc>
      </w:tr>
      <w:tr w:rsidR="007917BC" w:rsidRPr="00353A46" w14:paraId="459FF541" w14:textId="77777777" w:rsidTr="007341CA">
        <w:tc>
          <w:tcPr>
            <w:tcW w:w="2446" w:type="dxa"/>
          </w:tcPr>
          <w:p w14:paraId="45BD9C8E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579" w:type="dxa"/>
          </w:tcPr>
          <w:p w14:paraId="162BBB25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183" w:type="dxa"/>
          </w:tcPr>
          <w:p w14:paraId="26B73FD4" w14:textId="77777777" w:rsidR="007917BC" w:rsidRPr="00353A46" w:rsidRDefault="007917BC" w:rsidP="00D51EDA">
            <w:pPr>
              <w:rPr>
                <w:rFonts w:cs="Rubik"/>
              </w:rPr>
            </w:pPr>
          </w:p>
        </w:tc>
      </w:tr>
      <w:tr w:rsidR="007917BC" w:rsidRPr="00353A46" w14:paraId="3A44E74E" w14:textId="77777777" w:rsidTr="007341CA">
        <w:tc>
          <w:tcPr>
            <w:tcW w:w="2446" w:type="dxa"/>
          </w:tcPr>
          <w:p w14:paraId="249099A7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579" w:type="dxa"/>
          </w:tcPr>
          <w:p w14:paraId="5A6369BE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183" w:type="dxa"/>
          </w:tcPr>
          <w:p w14:paraId="32DC8234" w14:textId="77777777" w:rsidR="007917BC" w:rsidRPr="00353A46" w:rsidRDefault="007917BC" w:rsidP="00D51EDA">
            <w:pPr>
              <w:rPr>
                <w:rFonts w:cs="Rubik"/>
              </w:rPr>
            </w:pPr>
          </w:p>
        </w:tc>
      </w:tr>
      <w:tr w:rsidR="007917BC" w:rsidRPr="00353A46" w14:paraId="5AAFA92F" w14:textId="77777777" w:rsidTr="007341CA">
        <w:tc>
          <w:tcPr>
            <w:tcW w:w="2446" w:type="dxa"/>
          </w:tcPr>
          <w:p w14:paraId="006A76E7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579" w:type="dxa"/>
          </w:tcPr>
          <w:p w14:paraId="0F602E0C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183" w:type="dxa"/>
          </w:tcPr>
          <w:p w14:paraId="77D349B0" w14:textId="77777777" w:rsidR="007917BC" w:rsidRPr="00353A46" w:rsidRDefault="007917BC" w:rsidP="00D51EDA">
            <w:pPr>
              <w:rPr>
                <w:rFonts w:cs="Rubik"/>
              </w:rPr>
            </w:pPr>
          </w:p>
        </w:tc>
      </w:tr>
      <w:tr w:rsidR="007917BC" w:rsidRPr="00353A46" w14:paraId="00461606" w14:textId="77777777" w:rsidTr="007341CA">
        <w:tc>
          <w:tcPr>
            <w:tcW w:w="2446" w:type="dxa"/>
          </w:tcPr>
          <w:p w14:paraId="1FFA4C9D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579" w:type="dxa"/>
          </w:tcPr>
          <w:p w14:paraId="6059E306" w14:textId="77777777" w:rsidR="007917BC" w:rsidRPr="00353A46" w:rsidRDefault="007917BC" w:rsidP="00D51EDA">
            <w:pPr>
              <w:rPr>
                <w:rFonts w:cs="Rubik"/>
              </w:rPr>
            </w:pPr>
          </w:p>
        </w:tc>
        <w:tc>
          <w:tcPr>
            <w:tcW w:w="2183" w:type="dxa"/>
          </w:tcPr>
          <w:p w14:paraId="73673BA9" w14:textId="77777777" w:rsidR="007917BC" w:rsidRPr="00353A46" w:rsidRDefault="007917BC" w:rsidP="00D51EDA">
            <w:pPr>
              <w:rPr>
                <w:rFonts w:cs="Rubik"/>
              </w:rPr>
            </w:pPr>
          </w:p>
        </w:tc>
      </w:tr>
    </w:tbl>
    <w:p w14:paraId="1BC7A346" w14:textId="77777777" w:rsidR="00CC3234" w:rsidRPr="00353A46" w:rsidRDefault="00CC3234" w:rsidP="00D51EDA">
      <w:pPr>
        <w:rPr>
          <w:rFonts w:cs="Rubik"/>
          <w:szCs w:val="20"/>
        </w:rPr>
      </w:pPr>
    </w:p>
    <w:tbl>
      <w:tblPr>
        <w:tblStyle w:val="Tabellrutnt"/>
        <w:tblW w:w="8222" w:type="dxa"/>
        <w:tblInd w:w="-572" w:type="dxa"/>
        <w:tblLook w:val="01E0" w:firstRow="1" w:lastRow="1" w:firstColumn="1" w:lastColumn="1" w:noHBand="0" w:noVBand="0"/>
      </w:tblPr>
      <w:tblGrid>
        <w:gridCol w:w="8222"/>
      </w:tblGrid>
      <w:tr w:rsidR="00CC3234" w:rsidRPr="00353A46" w14:paraId="6FBE2566" w14:textId="77777777" w:rsidTr="40F59221">
        <w:tc>
          <w:tcPr>
            <w:tcW w:w="8222" w:type="dxa"/>
          </w:tcPr>
          <w:p w14:paraId="54CF65A8" w14:textId="77777777" w:rsidR="00CC3234" w:rsidRPr="00353A46" w:rsidRDefault="00CC3234" w:rsidP="00D51EDA">
            <w:pPr>
              <w:rPr>
                <w:rFonts w:cs="Rubik"/>
                <w:b/>
              </w:rPr>
            </w:pPr>
            <w:r w:rsidRPr="00353A46">
              <w:rPr>
                <w:rFonts w:cs="Rubik"/>
                <w:b/>
              </w:rPr>
              <w:t xml:space="preserve">Nulägesanalys/problembild: </w:t>
            </w:r>
          </w:p>
          <w:p w14:paraId="337BD338" w14:textId="35384532" w:rsidR="00CC3234" w:rsidRPr="007917BC" w:rsidRDefault="00CC3234" w:rsidP="40F59221">
            <w:pPr>
              <w:pStyle w:val="Liststycke"/>
              <w:numPr>
                <w:ilvl w:val="0"/>
                <w:numId w:val="9"/>
              </w:num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>Hur är lägesbilden</w:t>
            </w:r>
            <w:r w:rsidR="00D51EDA" w:rsidRPr="40F59221">
              <w:rPr>
                <w:rFonts w:cs="Rubik"/>
                <w:i/>
                <w:iCs/>
              </w:rPr>
              <w:t xml:space="preserve"> när det gäller interkulturell kompetens?</w:t>
            </w:r>
          </w:p>
          <w:p w14:paraId="3062E87B" w14:textId="6847C503" w:rsidR="00CC3234" w:rsidRPr="007917BC" w:rsidRDefault="00CC3234" w:rsidP="40F59221">
            <w:pPr>
              <w:pStyle w:val="Liststycke"/>
              <w:numPr>
                <w:ilvl w:val="0"/>
                <w:numId w:val="9"/>
              </w:num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>Vad vill ni förändra och varför?</w:t>
            </w:r>
          </w:p>
          <w:p w14:paraId="416261B9" w14:textId="77777777" w:rsidR="00295C32" w:rsidRPr="007917BC" w:rsidRDefault="00295C32" w:rsidP="40F59221">
            <w:pPr>
              <w:pStyle w:val="Liststycke"/>
              <w:numPr>
                <w:ilvl w:val="0"/>
                <w:numId w:val="9"/>
              </w:num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 xml:space="preserve">Vad skulle hända om ni </w:t>
            </w:r>
            <w:r w:rsidRPr="40F59221">
              <w:rPr>
                <w:rFonts w:cs="Rubik"/>
                <w:b/>
                <w:bCs/>
                <w:i/>
                <w:iCs/>
              </w:rPr>
              <w:t>inte</w:t>
            </w:r>
            <w:r w:rsidRPr="40F59221">
              <w:rPr>
                <w:rFonts w:cs="Rubik"/>
                <w:i/>
                <w:iCs/>
              </w:rPr>
              <w:t xml:space="preserve"> påbörjade en förändring?</w:t>
            </w:r>
          </w:p>
          <w:p w14:paraId="5D7D880E" w14:textId="77777777" w:rsidR="00CC3234" w:rsidRPr="007917BC" w:rsidRDefault="00CC3234" w:rsidP="40F59221">
            <w:pPr>
              <w:pStyle w:val="Liststycke"/>
              <w:numPr>
                <w:ilvl w:val="0"/>
                <w:numId w:val="9"/>
              </w:num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 xml:space="preserve">Vilka interkulturella kompetenser saknas i organisationen? </w:t>
            </w:r>
          </w:p>
          <w:p w14:paraId="33D964F7" w14:textId="77777777" w:rsidR="00CC3234" w:rsidRPr="007917BC" w:rsidRDefault="00CC3234" w:rsidP="40F59221">
            <w:pPr>
              <w:pStyle w:val="Liststycke"/>
              <w:numPr>
                <w:ilvl w:val="0"/>
                <w:numId w:val="9"/>
              </w:num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>Hos vem?</w:t>
            </w:r>
          </w:p>
          <w:p w14:paraId="36033671" w14:textId="3736FD9B" w:rsidR="00CC3234" w:rsidRPr="007917BC" w:rsidRDefault="00CC3234" w:rsidP="40F59221">
            <w:pPr>
              <w:pStyle w:val="Liststycke"/>
              <w:numPr>
                <w:ilvl w:val="0"/>
                <w:numId w:val="9"/>
              </w:num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 xml:space="preserve">Varför är det ett problem? </w:t>
            </w:r>
          </w:p>
          <w:p w14:paraId="0526B61E" w14:textId="77777777" w:rsidR="00CC3234" w:rsidRPr="007917BC" w:rsidRDefault="00CC3234" w:rsidP="40F59221">
            <w:pPr>
              <w:pStyle w:val="Liststycke"/>
              <w:numPr>
                <w:ilvl w:val="0"/>
                <w:numId w:val="9"/>
              </w:num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>Var behövs mer samverkan inom mångfaldsarbetet?</w:t>
            </w:r>
          </w:p>
          <w:p w14:paraId="344C574E" w14:textId="0887B425" w:rsidR="00273E6E" w:rsidRPr="00273E6E" w:rsidRDefault="00273E6E" w:rsidP="00D51EDA">
            <w:pPr>
              <w:rPr>
                <w:rFonts w:cs="Rubik"/>
              </w:rPr>
            </w:pPr>
            <w:r w:rsidRPr="40F59221">
              <w:rPr>
                <w:rFonts w:cs="Rubik"/>
              </w:rPr>
              <w:lastRenderedPageBreak/>
              <w:t>(Använd gärna aktiviteten ”Kom i gång</w:t>
            </w:r>
            <w:r w:rsidR="007917BC" w:rsidRPr="40F59221">
              <w:rPr>
                <w:rFonts w:cs="Rubik"/>
              </w:rPr>
              <w:t xml:space="preserve"> med att lyckas</w:t>
            </w:r>
            <w:r w:rsidRPr="40F59221">
              <w:rPr>
                <w:rFonts w:cs="Rubik"/>
              </w:rPr>
              <w:t xml:space="preserve">” som finns på modulsidan som avstamp för </w:t>
            </w:r>
            <w:r w:rsidR="007917BC" w:rsidRPr="40F59221">
              <w:rPr>
                <w:rFonts w:cs="Rubik"/>
              </w:rPr>
              <w:t xml:space="preserve">att ta fram </w:t>
            </w:r>
            <w:r w:rsidRPr="40F59221">
              <w:rPr>
                <w:rFonts w:cs="Rubik"/>
              </w:rPr>
              <w:t>denna del av handlingsplanen)</w:t>
            </w:r>
          </w:p>
        </w:tc>
      </w:tr>
      <w:tr w:rsidR="00CC3234" w:rsidRPr="00353A46" w14:paraId="5BEDEE08" w14:textId="77777777" w:rsidTr="40F59221">
        <w:trPr>
          <w:trHeight w:val="3023"/>
        </w:trPr>
        <w:tc>
          <w:tcPr>
            <w:tcW w:w="8222" w:type="dxa"/>
          </w:tcPr>
          <w:p w14:paraId="5BF833F4" w14:textId="3002BEEE" w:rsidR="00CC3234" w:rsidRPr="00273E6E" w:rsidRDefault="00273E6E" w:rsidP="40F59221">
            <w:pPr>
              <w:rPr>
                <w:rFonts w:cs="Rubik"/>
                <w:b/>
                <w:bCs/>
                <w:i/>
                <w:iCs/>
              </w:rPr>
            </w:pPr>
            <w:r w:rsidRPr="40F59221">
              <w:rPr>
                <w:rFonts w:cs="Rubik"/>
                <w:b/>
                <w:bCs/>
                <w:i/>
                <w:iCs/>
              </w:rPr>
              <w:lastRenderedPageBreak/>
              <w:t xml:space="preserve">Skriv </w:t>
            </w:r>
            <w:r w:rsidR="007917BC" w:rsidRPr="40F59221">
              <w:rPr>
                <w:rFonts w:cs="Rubik"/>
                <w:b/>
                <w:bCs/>
                <w:i/>
                <w:iCs/>
              </w:rPr>
              <w:t xml:space="preserve">svar på frågorna 1-7 </w:t>
            </w:r>
            <w:r w:rsidRPr="40F59221">
              <w:rPr>
                <w:rFonts w:cs="Rubik"/>
                <w:b/>
                <w:bCs/>
                <w:i/>
                <w:iCs/>
              </w:rPr>
              <w:t>här:</w:t>
            </w:r>
          </w:p>
        </w:tc>
      </w:tr>
      <w:tr w:rsidR="00CC3234" w:rsidRPr="00353A46" w14:paraId="07C2CED2" w14:textId="77777777" w:rsidTr="40F59221">
        <w:trPr>
          <w:trHeight w:val="3959"/>
        </w:trPr>
        <w:tc>
          <w:tcPr>
            <w:tcW w:w="8222" w:type="dxa"/>
          </w:tcPr>
          <w:p w14:paraId="51D1934E" w14:textId="77777777" w:rsidR="00CC3234" w:rsidRPr="00353A46" w:rsidRDefault="00CC3234" w:rsidP="00D51EDA">
            <w:pPr>
              <w:pStyle w:val="Default"/>
              <w:spacing w:after="240" w:line="360" w:lineRule="auto"/>
              <w:rPr>
                <w:rFonts w:ascii="Rubik" w:hAnsi="Rubik" w:cs="Rubik"/>
                <w:b/>
              </w:rPr>
            </w:pPr>
            <w:r w:rsidRPr="00353A46">
              <w:rPr>
                <w:rFonts w:ascii="Rubik" w:hAnsi="Rubik" w:cs="Rubik"/>
                <w:b/>
              </w:rPr>
              <w:t>Målgrupp:</w:t>
            </w:r>
          </w:p>
          <w:p w14:paraId="700CEE7A" w14:textId="17F83591" w:rsidR="00CC3234" w:rsidRPr="00353A46" w:rsidRDefault="00CC3234" w:rsidP="00D51EDA">
            <w:pPr>
              <w:pStyle w:val="Default"/>
              <w:spacing w:after="240" w:line="360" w:lineRule="auto"/>
              <w:rPr>
                <w:rFonts w:ascii="Rubik" w:hAnsi="Rubik" w:cs="Rubik"/>
                <w:i/>
              </w:rPr>
            </w:pPr>
            <w:r w:rsidRPr="00353A46">
              <w:rPr>
                <w:rFonts w:ascii="Rubik" w:hAnsi="Rubik" w:cs="Rubik"/>
                <w:i/>
              </w:rPr>
              <w:t xml:space="preserve">Vem </w:t>
            </w:r>
            <w:r w:rsidR="00295C32">
              <w:rPr>
                <w:rFonts w:ascii="Rubik" w:hAnsi="Rubik" w:cs="Rubik"/>
                <w:i/>
              </w:rPr>
              <w:t xml:space="preserve">ska </w:t>
            </w:r>
            <w:r w:rsidRPr="00353A46">
              <w:rPr>
                <w:rFonts w:ascii="Rubik" w:hAnsi="Rubik" w:cs="Rubik"/>
                <w:i/>
              </w:rPr>
              <w:t xml:space="preserve">delta i </w:t>
            </w:r>
            <w:r w:rsidR="00273E6E">
              <w:rPr>
                <w:rFonts w:ascii="Rubik" w:hAnsi="Rubik" w:cs="Rubik"/>
                <w:i/>
              </w:rPr>
              <w:t xml:space="preserve">de </w:t>
            </w:r>
            <w:r w:rsidRPr="00353A46">
              <w:rPr>
                <w:rFonts w:ascii="Rubik" w:hAnsi="Rubik" w:cs="Rubik"/>
                <w:i/>
              </w:rPr>
              <w:t>insatser</w:t>
            </w:r>
            <w:r w:rsidR="00295C32">
              <w:rPr>
                <w:rFonts w:ascii="Rubik" w:hAnsi="Rubik" w:cs="Rubik"/>
                <w:i/>
              </w:rPr>
              <w:t xml:space="preserve"> ni vill sätta </w:t>
            </w:r>
            <w:r w:rsidR="00295C32" w:rsidRPr="007A73C6">
              <w:rPr>
                <w:rFonts w:ascii="Rubik" w:hAnsi="Rubik" w:cs="Rubik"/>
              </w:rPr>
              <w:t>igång (t</w:t>
            </w:r>
            <w:r w:rsidR="007A73C6">
              <w:rPr>
                <w:rFonts w:ascii="Rubik" w:hAnsi="Rubik" w:cs="Rubik"/>
              </w:rPr>
              <w:t>ill exempel</w:t>
            </w:r>
            <w:r w:rsidR="00295C32" w:rsidRPr="007A73C6">
              <w:rPr>
                <w:rFonts w:ascii="Rubik" w:hAnsi="Rubik" w:cs="Rubik"/>
              </w:rPr>
              <w:t xml:space="preserve"> utbildningar, handledningsgrupper, kollegialt stöd)</w:t>
            </w:r>
            <w:r w:rsidRPr="007A73C6">
              <w:rPr>
                <w:rFonts w:ascii="Rubik" w:hAnsi="Rubik" w:cs="Rubik"/>
              </w:rPr>
              <w:t>?</w:t>
            </w:r>
          </w:p>
          <w:p w14:paraId="3B25A1AD" w14:textId="5F5307AB" w:rsidR="00CC3234" w:rsidRPr="00353A46" w:rsidRDefault="007917BC" w:rsidP="40F59221">
            <w:pPr>
              <w:pStyle w:val="Default"/>
              <w:spacing w:after="240" w:line="360" w:lineRule="auto"/>
              <w:rPr>
                <w:rFonts w:ascii="Rubik" w:hAnsi="Rubik" w:cs="Rubik"/>
                <w:i/>
                <w:iCs/>
              </w:rPr>
            </w:pPr>
            <w:r w:rsidRPr="40F59221">
              <w:rPr>
                <w:rFonts w:ascii="Rubik" w:hAnsi="Rubik" w:cs="Rubik"/>
                <w:i/>
                <w:iCs/>
              </w:rPr>
              <w:t>Var så konkret som möjligt och beskriv t.ex. b</w:t>
            </w:r>
            <w:r w:rsidR="00CC3234" w:rsidRPr="40F59221">
              <w:rPr>
                <w:rFonts w:ascii="Rubik" w:hAnsi="Rubik" w:cs="Rubik"/>
                <w:i/>
                <w:iCs/>
              </w:rPr>
              <w:t>efattning/yrke, antal</w:t>
            </w:r>
            <w:r w:rsidRPr="40F59221">
              <w:rPr>
                <w:rFonts w:ascii="Rubik" w:hAnsi="Rubik" w:cs="Rubik"/>
                <w:i/>
                <w:iCs/>
              </w:rPr>
              <w:t xml:space="preserve"> och</w:t>
            </w:r>
            <w:r w:rsidR="363762E7" w:rsidRPr="40F59221">
              <w:rPr>
                <w:rFonts w:ascii="Rubik" w:hAnsi="Rubik" w:cs="Rubik"/>
                <w:i/>
                <w:iCs/>
              </w:rPr>
              <w:t xml:space="preserve"> </w:t>
            </w:r>
            <w:r w:rsidR="00CC3234" w:rsidRPr="40F59221">
              <w:rPr>
                <w:rFonts w:ascii="Rubik" w:hAnsi="Rubik" w:cs="Rubik"/>
                <w:i/>
                <w:iCs/>
              </w:rPr>
              <w:t>kön</w:t>
            </w:r>
          </w:p>
          <w:p w14:paraId="2DB83E4B" w14:textId="1BB8A2AD" w:rsidR="00CC3234" w:rsidRPr="00353A46" w:rsidRDefault="007917BC" w:rsidP="40F59221">
            <w:pPr>
              <w:pStyle w:val="Default"/>
              <w:spacing w:after="240" w:line="360" w:lineRule="auto"/>
              <w:rPr>
                <w:rFonts w:ascii="Rubik" w:hAnsi="Rubik" w:cs="Rubik"/>
                <w:i/>
                <w:iCs/>
              </w:rPr>
            </w:pPr>
            <w:r w:rsidRPr="40F59221">
              <w:rPr>
                <w:rFonts w:ascii="Rubik" w:hAnsi="Rubik" w:cs="Rubik"/>
                <w:i/>
                <w:iCs/>
              </w:rPr>
              <w:t>Defin</w:t>
            </w:r>
            <w:r w:rsidR="773B5491" w:rsidRPr="40F59221">
              <w:rPr>
                <w:rFonts w:ascii="Rubik" w:hAnsi="Rubik" w:cs="Rubik"/>
                <w:i/>
                <w:iCs/>
              </w:rPr>
              <w:t>i</w:t>
            </w:r>
            <w:r w:rsidRPr="40F59221">
              <w:rPr>
                <w:rFonts w:ascii="Rubik" w:hAnsi="Rubik" w:cs="Rubik"/>
                <w:i/>
                <w:iCs/>
              </w:rPr>
              <w:t xml:space="preserve">era </w:t>
            </w:r>
            <w:r w:rsidR="00CC3234" w:rsidRPr="40F59221">
              <w:rPr>
                <w:rFonts w:ascii="Rubik" w:hAnsi="Rubik" w:cs="Rubik"/>
                <w:i/>
                <w:iCs/>
              </w:rPr>
              <w:t>gärna</w:t>
            </w:r>
            <w:r w:rsidR="00295C32" w:rsidRPr="40F59221">
              <w:rPr>
                <w:rFonts w:ascii="Rubik" w:hAnsi="Rubik" w:cs="Rubik"/>
                <w:i/>
                <w:iCs/>
              </w:rPr>
              <w:t xml:space="preserve"> </w:t>
            </w:r>
            <w:r w:rsidRPr="40F59221">
              <w:rPr>
                <w:rFonts w:ascii="Rubik" w:hAnsi="Rubik" w:cs="Rubik"/>
                <w:i/>
                <w:iCs/>
              </w:rPr>
              <w:t xml:space="preserve">målgruppen </w:t>
            </w:r>
            <w:r w:rsidR="00CC3234" w:rsidRPr="40F59221">
              <w:rPr>
                <w:rFonts w:ascii="Rubik" w:hAnsi="Rubik" w:cs="Rubik"/>
                <w:i/>
                <w:iCs/>
              </w:rPr>
              <w:t xml:space="preserve">för varje aktivitet som ni listar nedan: </w:t>
            </w:r>
          </w:p>
          <w:p w14:paraId="103A91ED" w14:textId="77777777" w:rsidR="00CC3234" w:rsidRPr="00353A46" w:rsidRDefault="00CC3234" w:rsidP="00D51EDA">
            <w:pPr>
              <w:pStyle w:val="Default"/>
              <w:spacing w:after="240" w:line="360" w:lineRule="auto"/>
              <w:rPr>
                <w:rFonts w:ascii="Rubik" w:hAnsi="Rubik" w:cs="Rubik"/>
                <w:i/>
              </w:rPr>
            </w:pPr>
            <w:r w:rsidRPr="00353A46">
              <w:rPr>
                <w:rFonts w:ascii="Rubik" w:hAnsi="Rubik" w:cs="Rubik"/>
                <w:i/>
              </w:rPr>
              <w:t xml:space="preserve">Aktivitet 1… </w:t>
            </w:r>
          </w:p>
          <w:p w14:paraId="31FCD9EF" w14:textId="77777777" w:rsidR="00CC3234" w:rsidRPr="00353A46" w:rsidRDefault="00CC3234" w:rsidP="00D51EDA">
            <w:pPr>
              <w:pStyle w:val="Default"/>
              <w:spacing w:after="240" w:line="360" w:lineRule="auto"/>
              <w:rPr>
                <w:rFonts w:ascii="Rubik" w:hAnsi="Rubik" w:cs="Rubik"/>
                <w:i/>
              </w:rPr>
            </w:pPr>
            <w:r w:rsidRPr="00353A46">
              <w:rPr>
                <w:rFonts w:ascii="Rubik" w:hAnsi="Rubik" w:cs="Rubik"/>
                <w:i/>
              </w:rPr>
              <w:t>Aktivitet 2… etc.</w:t>
            </w:r>
          </w:p>
          <w:p w14:paraId="4C417F70" w14:textId="4453C95E" w:rsidR="00CC3234" w:rsidRPr="00353A46" w:rsidRDefault="00CC3234" w:rsidP="00D51EDA">
            <w:pPr>
              <w:pStyle w:val="Default"/>
              <w:spacing w:after="240" w:line="360" w:lineRule="auto"/>
              <w:rPr>
                <w:rFonts w:ascii="Rubik" w:hAnsi="Rubik" w:cs="Rubik"/>
              </w:rPr>
            </w:pPr>
            <w:r w:rsidRPr="00353A46">
              <w:rPr>
                <w:rFonts w:ascii="Rubik" w:hAnsi="Rubik" w:cs="Rubik"/>
                <w:i/>
              </w:rPr>
              <w:t>Vem kommer att märka förändringen som projektet ska åstadkomma? (målgrupp</w:t>
            </w:r>
            <w:r w:rsidR="007A73C6">
              <w:rPr>
                <w:rFonts w:ascii="Rubik" w:hAnsi="Rubik" w:cs="Rubik"/>
                <w:i/>
              </w:rPr>
              <w:t xml:space="preserve"> till exempel kunder, elever, nya anställda</w:t>
            </w:r>
            <w:r w:rsidRPr="00353A46">
              <w:rPr>
                <w:rFonts w:ascii="Rubik" w:hAnsi="Rubik" w:cs="Rubik"/>
                <w:i/>
              </w:rPr>
              <w:t xml:space="preserve">) </w:t>
            </w:r>
          </w:p>
        </w:tc>
      </w:tr>
      <w:tr w:rsidR="00CC3234" w:rsidRPr="00353A46" w14:paraId="261934AC" w14:textId="77777777" w:rsidTr="40F59221">
        <w:trPr>
          <w:trHeight w:val="2187"/>
        </w:trPr>
        <w:tc>
          <w:tcPr>
            <w:tcW w:w="8222" w:type="dxa"/>
          </w:tcPr>
          <w:p w14:paraId="57850DAD" w14:textId="6A2AF4DD" w:rsidR="00CC3234" w:rsidRPr="00C6372A" w:rsidRDefault="00273E6E" w:rsidP="00C6372A">
            <w:pPr>
              <w:rPr>
                <w:b/>
              </w:rPr>
            </w:pPr>
            <w:r w:rsidRPr="00C6372A">
              <w:rPr>
                <w:rFonts w:eastAsiaTheme="minorHAnsi"/>
                <w:b/>
                <w:lang w:eastAsia="en-US"/>
              </w:rPr>
              <w:t>Skriv här:</w:t>
            </w:r>
          </w:p>
          <w:p w14:paraId="266A9950" w14:textId="77777777" w:rsidR="00CC3234" w:rsidRPr="00353A46" w:rsidRDefault="00CC3234" w:rsidP="00D51EDA">
            <w:pPr>
              <w:pStyle w:val="Default"/>
              <w:spacing w:line="360" w:lineRule="auto"/>
              <w:rPr>
                <w:rFonts w:ascii="Rubik" w:hAnsi="Rubik" w:cs="Rubik"/>
              </w:rPr>
            </w:pPr>
          </w:p>
          <w:p w14:paraId="62886861" w14:textId="77777777" w:rsidR="00CC3234" w:rsidRPr="00353A46" w:rsidRDefault="00CC3234" w:rsidP="00D51EDA">
            <w:pPr>
              <w:pStyle w:val="Default"/>
              <w:spacing w:line="360" w:lineRule="auto"/>
              <w:rPr>
                <w:rFonts w:ascii="Rubik" w:hAnsi="Rubik" w:cs="Rubik"/>
              </w:rPr>
            </w:pPr>
          </w:p>
        </w:tc>
      </w:tr>
      <w:tr w:rsidR="00CC3234" w:rsidRPr="00353A46" w14:paraId="042817F3" w14:textId="77777777" w:rsidTr="40F59221">
        <w:tc>
          <w:tcPr>
            <w:tcW w:w="8222" w:type="dxa"/>
          </w:tcPr>
          <w:p w14:paraId="7F861594" w14:textId="77777777" w:rsidR="00CC3234" w:rsidRPr="00353A46" w:rsidRDefault="00CC3234" w:rsidP="00D51EDA">
            <w:pPr>
              <w:rPr>
                <w:rFonts w:cs="Rubik"/>
                <w:b/>
              </w:rPr>
            </w:pPr>
            <w:r w:rsidRPr="00353A46">
              <w:rPr>
                <w:rFonts w:cs="Rubik"/>
                <w:b/>
              </w:rPr>
              <w:t>Konkreta mål – vilka förändringar vill ni uppnå?</w:t>
            </w:r>
          </w:p>
          <w:p w14:paraId="55F6CCF2" w14:textId="102241F1" w:rsidR="00CC3234" w:rsidRPr="00353A46" w:rsidRDefault="00CC3234" w:rsidP="00D51EDA">
            <w:pPr>
              <w:rPr>
                <w:rFonts w:cs="Rubik"/>
                <w:i/>
              </w:rPr>
            </w:pPr>
            <w:r w:rsidRPr="00353A46">
              <w:rPr>
                <w:rFonts w:cs="Rubik"/>
                <w:i/>
              </w:rPr>
              <w:t>Beskriv ett eller flera mål så konkret som möjligt</w:t>
            </w:r>
            <w:r w:rsidR="007A73C6">
              <w:rPr>
                <w:rFonts w:cs="Rubik"/>
                <w:i/>
              </w:rPr>
              <w:t xml:space="preserve"> </w:t>
            </w:r>
            <w:r w:rsidR="007A73C6" w:rsidRPr="007A73C6">
              <w:rPr>
                <w:rFonts w:cs="Rubik"/>
              </w:rPr>
              <w:t>(till exempel: En mer inkluderande arbetsmiljö, fler anställda med utländsk bakgrund)</w:t>
            </w:r>
          </w:p>
          <w:p w14:paraId="78213541" w14:textId="5104C5BE" w:rsidR="00CC3234" w:rsidRPr="00353A46" w:rsidRDefault="00CC3234" w:rsidP="00D51EDA">
            <w:pPr>
              <w:rPr>
                <w:rFonts w:cs="Rubik"/>
                <w:i/>
              </w:rPr>
            </w:pPr>
            <w:r w:rsidRPr="00353A46">
              <w:rPr>
                <w:rFonts w:cs="Rubik"/>
                <w:i/>
              </w:rPr>
              <w:lastRenderedPageBreak/>
              <w:t>På vilket sätt (om något) kopplar dessa mål sig till andra pågående insatser/projekt i organisationen?</w:t>
            </w:r>
            <w:r w:rsidR="007A73C6">
              <w:rPr>
                <w:rFonts w:cs="Rubik"/>
                <w:i/>
              </w:rPr>
              <w:t xml:space="preserve"> </w:t>
            </w:r>
            <w:r w:rsidR="007A73C6" w:rsidRPr="007A73C6">
              <w:rPr>
                <w:rFonts w:cs="Rubik"/>
              </w:rPr>
              <w:t>(</w:t>
            </w:r>
            <w:r w:rsidR="00C6372A">
              <w:rPr>
                <w:rFonts w:cs="Rubik"/>
              </w:rPr>
              <w:t>Er</w:t>
            </w:r>
            <w:r w:rsidR="004576D1">
              <w:rPr>
                <w:rFonts w:cs="Rubik"/>
              </w:rPr>
              <w:t xml:space="preserve"> </w:t>
            </w:r>
            <w:r w:rsidR="007A73C6" w:rsidRPr="007A73C6">
              <w:rPr>
                <w:rFonts w:cs="Rubik"/>
              </w:rPr>
              <w:t>jämställdhetspolicy</w:t>
            </w:r>
            <w:r w:rsidR="00C6372A">
              <w:rPr>
                <w:rStyle w:val="Kommentarsreferens"/>
                <w:rFonts w:eastAsiaTheme="minorHAnsi"/>
                <w:lang w:eastAsia="en-US"/>
              </w:rPr>
              <w:t>?</w:t>
            </w:r>
            <w:r w:rsidR="00C6372A">
              <w:rPr>
                <w:rStyle w:val="Kommentarsreferens"/>
                <w:rFonts w:eastAsiaTheme="minorHAnsi"/>
              </w:rPr>
              <w:t xml:space="preserve"> FN:s</w:t>
            </w:r>
            <w:r w:rsidR="004576D1">
              <w:rPr>
                <w:rFonts w:cs="Rubik"/>
              </w:rPr>
              <w:t xml:space="preserve"> </w:t>
            </w:r>
            <w:r w:rsidR="00273E6E">
              <w:rPr>
                <w:rFonts w:cs="Rubik"/>
              </w:rPr>
              <w:t xml:space="preserve">globala </w:t>
            </w:r>
            <w:r w:rsidR="004576D1">
              <w:rPr>
                <w:rFonts w:cs="Rubik"/>
              </w:rPr>
              <w:t>hållbarhets</w:t>
            </w:r>
            <w:r w:rsidR="00273E6E">
              <w:rPr>
                <w:rFonts w:cs="Rubik"/>
              </w:rPr>
              <w:t>mål?</w:t>
            </w:r>
            <w:r w:rsidR="007A73C6" w:rsidRPr="007A73C6">
              <w:rPr>
                <w:rFonts w:cs="Rubik"/>
              </w:rPr>
              <w:t>)</w:t>
            </w:r>
          </w:p>
          <w:p w14:paraId="2D04FA8C" w14:textId="7D099A5C" w:rsidR="00CC3234" w:rsidRPr="00353A46" w:rsidRDefault="003F405C" w:rsidP="00D51EDA">
            <w:pPr>
              <w:rPr>
                <w:rFonts w:cs="Rubik"/>
                <w:i/>
              </w:rPr>
            </w:pPr>
            <w:r>
              <w:rPr>
                <w:rFonts w:cs="Rubik"/>
                <w:i/>
              </w:rPr>
              <w:t>Finns det möjligheter</w:t>
            </w:r>
            <w:r w:rsidR="00C6372A">
              <w:rPr>
                <w:rFonts w:cs="Rubik"/>
                <w:i/>
              </w:rPr>
              <w:t xml:space="preserve"> a</w:t>
            </w:r>
            <w:r w:rsidR="00CC3234" w:rsidRPr="00353A46">
              <w:rPr>
                <w:rFonts w:cs="Rubik"/>
                <w:i/>
              </w:rPr>
              <w:t>tt skapa synergieffekter?</w:t>
            </w:r>
            <w:r w:rsidR="007A73C6">
              <w:rPr>
                <w:rFonts w:cs="Rubik"/>
                <w:i/>
              </w:rPr>
              <w:t xml:space="preserve"> </w:t>
            </w:r>
            <w:r w:rsidR="007A73C6" w:rsidRPr="007A73C6">
              <w:rPr>
                <w:rFonts w:cs="Rubik"/>
              </w:rPr>
              <w:t>(Andra projekt/insatser som är på gång som kan samordnas</w:t>
            </w:r>
            <w:r w:rsidR="007A73C6">
              <w:rPr>
                <w:rFonts w:cs="Rubik"/>
              </w:rPr>
              <w:t>, att fler individer kan nås</w:t>
            </w:r>
            <w:r w:rsidR="00273E6E">
              <w:rPr>
                <w:rFonts w:cs="Rubik"/>
              </w:rPr>
              <w:t>?</w:t>
            </w:r>
            <w:r w:rsidR="007A73C6" w:rsidRPr="007A73C6">
              <w:rPr>
                <w:rFonts w:cs="Rubik"/>
              </w:rPr>
              <w:t>)</w:t>
            </w:r>
          </w:p>
          <w:p w14:paraId="330C911F" w14:textId="642A5888" w:rsidR="00CC3234" w:rsidRPr="00353A46" w:rsidRDefault="00CC3234" w:rsidP="00D51EDA">
            <w:pPr>
              <w:rPr>
                <w:rFonts w:cs="Rubik"/>
                <w:b/>
              </w:rPr>
            </w:pPr>
            <w:r w:rsidRPr="00353A46">
              <w:rPr>
                <w:rFonts w:cs="Rubik"/>
                <w:i/>
              </w:rPr>
              <w:t>Finns det möjligheter</w:t>
            </w:r>
            <w:r w:rsidR="00C6372A">
              <w:rPr>
                <w:rFonts w:cs="Rubik"/>
                <w:i/>
              </w:rPr>
              <w:t xml:space="preserve"> a</w:t>
            </w:r>
            <w:r w:rsidRPr="00353A46">
              <w:rPr>
                <w:rFonts w:cs="Rubik"/>
                <w:i/>
              </w:rPr>
              <w:t>tt skapa samarbete och/eller effektivisera ert arbete?</w:t>
            </w:r>
          </w:p>
        </w:tc>
      </w:tr>
      <w:tr w:rsidR="00CC3234" w:rsidRPr="00353A46" w14:paraId="67A82190" w14:textId="77777777" w:rsidTr="40F59221">
        <w:tc>
          <w:tcPr>
            <w:tcW w:w="8222" w:type="dxa"/>
          </w:tcPr>
          <w:p w14:paraId="112B75E9" w14:textId="3F833D3B" w:rsidR="00CC3234" w:rsidRPr="00353A46" w:rsidRDefault="00273E6E" w:rsidP="00D51EDA">
            <w:pPr>
              <w:rPr>
                <w:rFonts w:cs="Rubik"/>
              </w:rPr>
            </w:pPr>
            <w:r w:rsidRPr="00273E6E">
              <w:rPr>
                <w:rFonts w:cs="Rubik"/>
                <w:b/>
                <w:i/>
              </w:rPr>
              <w:lastRenderedPageBreak/>
              <w:t>Skriv här</w:t>
            </w:r>
            <w:r w:rsidR="006A18F8">
              <w:rPr>
                <w:rFonts w:cs="Rubik"/>
                <w:b/>
                <w:i/>
              </w:rPr>
              <w:t>:</w:t>
            </w:r>
          </w:p>
          <w:p w14:paraId="77FEA553" w14:textId="77777777" w:rsidR="00CC3234" w:rsidRDefault="007917BC" w:rsidP="00D51EDA">
            <w:pPr>
              <w:rPr>
                <w:rFonts w:cs="Rubik"/>
              </w:rPr>
            </w:pPr>
            <w:r w:rsidRPr="40F59221">
              <w:rPr>
                <w:rFonts w:cs="Rubik"/>
              </w:rPr>
              <w:t xml:space="preserve">Mål 1: </w:t>
            </w:r>
          </w:p>
          <w:p w14:paraId="50DC5A8C" w14:textId="3DE62E69" w:rsidR="007917BC" w:rsidRDefault="007917BC" w:rsidP="00D51EDA">
            <w:pPr>
              <w:rPr>
                <w:rFonts w:cs="Rubik"/>
              </w:rPr>
            </w:pPr>
            <w:r w:rsidRPr="40F59221">
              <w:rPr>
                <w:rFonts w:cs="Rubik"/>
              </w:rPr>
              <w:t>Mål 2:</w:t>
            </w:r>
          </w:p>
          <w:p w14:paraId="4B571AB3" w14:textId="4308E2A8" w:rsidR="007917BC" w:rsidRPr="00353A46" w:rsidRDefault="007917BC" w:rsidP="00D51EDA">
            <w:pPr>
              <w:rPr>
                <w:rFonts w:cs="Rubik"/>
              </w:rPr>
            </w:pPr>
            <w:r w:rsidRPr="40F59221">
              <w:rPr>
                <w:rFonts w:cs="Rubik"/>
              </w:rPr>
              <w:t>Mål 3 etc.:</w:t>
            </w:r>
          </w:p>
        </w:tc>
      </w:tr>
    </w:tbl>
    <w:p w14:paraId="381C77AA" w14:textId="77777777" w:rsidR="00CC3234" w:rsidRPr="00353A46" w:rsidRDefault="00CC3234" w:rsidP="00D51EDA">
      <w:pPr>
        <w:rPr>
          <w:rFonts w:cs="Rubik"/>
          <w:szCs w:val="20"/>
        </w:rPr>
      </w:pPr>
    </w:p>
    <w:tbl>
      <w:tblPr>
        <w:tblStyle w:val="Tabellrutnt"/>
        <w:tblW w:w="8251" w:type="dxa"/>
        <w:tblInd w:w="-601" w:type="dxa"/>
        <w:tblLook w:val="01E0" w:firstRow="1" w:lastRow="1" w:firstColumn="1" w:lastColumn="1" w:noHBand="0" w:noVBand="0"/>
      </w:tblPr>
      <w:tblGrid>
        <w:gridCol w:w="8251"/>
      </w:tblGrid>
      <w:tr w:rsidR="00CC3234" w:rsidRPr="00353A46" w14:paraId="249371A3" w14:textId="77777777" w:rsidTr="40F59221">
        <w:tc>
          <w:tcPr>
            <w:tcW w:w="8251" w:type="dxa"/>
          </w:tcPr>
          <w:p w14:paraId="3727933E" w14:textId="77777777" w:rsidR="00CC3234" w:rsidRPr="00353A46" w:rsidRDefault="00CC3234" w:rsidP="00D51EDA">
            <w:pPr>
              <w:rPr>
                <w:rFonts w:cs="Rubik"/>
                <w:i/>
              </w:rPr>
            </w:pPr>
            <w:r w:rsidRPr="00353A46">
              <w:rPr>
                <w:rFonts w:cs="Rubik"/>
                <w:b/>
              </w:rPr>
              <w:t xml:space="preserve">Insatser och aktiviteter: </w:t>
            </w:r>
            <w:r w:rsidRPr="00353A46">
              <w:rPr>
                <w:rFonts w:cs="Rubik"/>
                <w:i/>
              </w:rPr>
              <w:t xml:space="preserve">Vad vill ni konkret göra för att nå målen? </w:t>
            </w:r>
          </w:p>
          <w:p w14:paraId="04488D3D" w14:textId="354EAD42" w:rsidR="00CC3234" w:rsidRPr="00353A46" w:rsidRDefault="00CC3234" w:rsidP="40F59221">
            <w:p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 xml:space="preserve">Beskriv </w:t>
            </w:r>
            <w:r w:rsidR="007917BC" w:rsidRPr="40F59221">
              <w:rPr>
                <w:rFonts w:cs="Rubik"/>
                <w:i/>
                <w:iCs/>
              </w:rPr>
              <w:t xml:space="preserve">insatserna </w:t>
            </w:r>
            <w:r w:rsidRPr="40F59221">
              <w:rPr>
                <w:rFonts w:cs="Rubik"/>
                <w:i/>
                <w:iCs/>
              </w:rPr>
              <w:t>så konkret som möjligt</w:t>
            </w:r>
          </w:p>
          <w:p w14:paraId="51F0F929" w14:textId="3447A099" w:rsidR="00CC3234" w:rsidRPr="00353A46" w:rsidRDefault="00CC3234" w:rsidP="40F59221">
            <w:p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>Se till att deltagare</w:t>
            </w:r>
            <w:r w:rsidR="007A73C6" w:rsidRPr="40F59221">
              <w:rPr>
                <w:rFonts w:cs="Rubik"/>
                <w:i/>
                <w:iCs/>
              </w:rPr>
              <w:t>/målgrupp</w:t>
            </w:r>
            <w:r w:rsidRPr="40F59221">
              <w:rPr>
                <w:rFonts w:cs="Rubik"/>
                <w:i/>
                <w:iCs/>
              </w:rPr>
              <w:t xml:space="preserve"> matchar med det ni skrev ovan</w:t>
            </w:r>
            <w:r w:rsidR="007917BC" w:rsidRPr="40F59221">
              <w:rPr>
                <w:rFonts w:cs="Rubik"/>
                <w:i/>
                <w:iCs/>
              </w:rPr>
              <w:t xml:space="preserve"> och fundera ordentlig på varför att det är just dessa insatser kommer ta er närmare målen.</w:t>
            </w:r>
          </w:p>
        </w:tc>
      </w:tr>
      <w:tr w:rsidR="00CC3234" w:rsidRPr="00353A46" w14:paraId="17149899" w14:textId="77777777" w:rsidTr="40F59221">
        <w:trPr>
          <w:trHeight w:val="3466"/>
        </w:trPr>
        <w:tc>
          <w:tcPr>
            <w:tcW w:w="8251" w:type="dxa"/>
          </w:tcPr>
          <w:p w14:paraId="477B4897" w14:textId="28D0E447" w:rsidR="00CC3234" w:rsidRPr="00353A46" w:rsidRDefault="00273E6E" w:rsidP="00D51EDA">
            <w:pPr>
              <w:rPr>
                <w:rFonts w:cs="Rubik"/>
              </w:rPr>
            </w:pPr>
            <w:r w:rsidRPr="00273E6E">
              <w:rPr>
                <w:rFonts w:cs="Rubik"/>
                <w:b/>
                <w:i/>
              </w:rPr>
              <w:t>Skriv här</w:t>
            </w:r>
            <w:r w:rsidR="006A18F8">
              <w:rPr>
                <w:rFonts w:cs="Rubik"/>
                <w:b/>
                <w:i/>
              </w:rPr>
              <w:t>:</w:t>
            </w:r>
          </w:p>
          <w:p w14:paraId="5F9CA28B" w14:textId="77777777" w:rsidR="00CC3234" w:rsidRPr="00353A46" w:rsidRDefault="00CC3234" w:rsidP="00D51EDA">
            <w:pPr>
              <w:rPr>
                <w:rFonts w:cs="Rubik"/>
              </w:rPr>
            </w:pPr>
          </w:p>
        </w:tc>
      </w:tr>
      <w:tr w:rsidR="00CC3234" w:rsidRPr="00353A46" w14:paraId="7D74D8AB" w14:textId="77777777" w:rsidTr="40F59221">
        <w:tc>
          <w:tcPr>
            <w:tcW w:w="8251" w:type="dxa"/>
          </w:tcPr>
          <w:p w14:paraId="0C2EE0DB" w14:textId="77777777" w:rsidR="00CC3234" w:rsidRPr="00353A46" w:rsidRDefault="00CC3234" w:rsidP="00D51EDA">
            <w:pPr>
              <w:rPr>
                <w:rFonts w:cs="Rubik"/>
              </w:rPr>
            </w:pPr>
            <w:r w:rsidRPr="00353A46">
              <w:rPr>
                <w:rFonts w:cs="Rubik"/>
                <w:b/>
              </w:rPr>
              <w:t xml:space="preserve">Sammanhang: </w:t>
            </w:r>
            <w:r w:rsidRPr="00353A46">
              <w:rPr>
                <w:rFonts w:cs="Rubik"/>
                <w:i/>
              </w:rPr>
              <w:t>På vilket sätt ska de valda aktiviteterna (t.ex. utbildningar och andra insatser) föra er fram mot målen?</w:t>
            </w:r>
          </w:p>
        </w:tc>
      </w:tr>
      <w:tr w:rsidR="00CC3234" w:rsidRPr="00353A46" w14:paraId="2EA2EB31" w14:textId="77777777" w:rsidTr="40F59221">
        <w:trPr>
          <w:trHeight w:val="1902"/>
        </w:trPr>
        <w:tc>
          <w:tcPr>
            <w:tcW w:w="8251" w:type="dxa"/>
          </w:tcPr>
          <w:p w14:paraId="06A91149" w14:textId="40D8267D" w:rsidR="00CC3234" w:rsidRPr="00353A46" w:rsidRDefault="00273E6E" w:rsidP="00D51EDA">
            <w:pPr>
              <w:rPr>
                <w:rFonts w:cs="Rubik"/>
              </w:rPr>
            </w:pPr>
            <w:r w:rsidRPr="00273E6E">
              <w:rPr>
                <w:rFonts w:cs="Rubik"/>
                <w:b/>
                <w:i/>
              </w:rPr>
              <w:lastRenderedPageBreak/>
              <w:t>Skriv här</w:t>
            </w:r>
          </w:p>
          <w:p w14:paraId="1F08C60F" w14:textId="77777777" w:rsidR="00CC3234" w:rsidRPr="00353A46" w:rsidRDefault="00CC3234" w:rsidP="00D51EDA">
            <w:pPr>
              <w:rPr>
                <w:rFonts w:cs="Rubik"/>
              </w:rPr>
            </w:pPr>
          </w:p>
        </w:tc>
      </w:tr>
      <w:tr w:rsidR="00CC3234" w:rsidRPr="00353A46" w14:paraId="2947CAFA" w14:textId="77777777" w:rsidTr="40F59221">
        <w:tc>
          <w:tcPr>
            <w:tcW w:w="8251" w:type="dxa"/>
          </w:tcPr>
          <w:p w14:paraId="3B25840D" w14:textId="7A1B7D5D" w:rsidR="00CC3234" w:rsidRPr="00353A46" w:rsidRDefault="00CC3234" w:rsidP="00D51EDA">
            <w:pPr>
              <w:rPr>
                <w:rFonts w:cs="Rubik"/>
                <w:b/>
              </w:rPr>
            </w:pPr>
            <w:r w:rsidRPr="00353A46">
              <w:rPr>
                <w:rFonts w:cs="Rubik"/>
                <w:b/>
              </w:rPr>
              <w:t xml:space="preserve">Uppföljning: </w:t>
            </w:r>
            <w:r w:rsidRPr="00353A46">
              <w:rPr>
                <w:rFonts w:cs="Rubik"/>
                <w:i/>
              </w:rPr>
              <w:t>Hur vill ni följa upp/utvärdera insatserna?</w:t>
            </w:r>
            <w:r w:rsidR="00273E6E">
              <w:rPr>
                <w:rFonts w:cs="Rubik"/>
                <w:i/>
              </w:rPr>
              <w:t xml:space="preserve"> När?</w:t>
            </w:r>
          </w:p>
        </w:tc>
      </w:tr>
      <w:tr w:rsidR="00CC3234" w:rsidRPr="00353A46" w14:paraId="25B7648D" w14:textId="77777777" w:rsidTr="40F59221">
        <w:trPr>
          <w:trHeight w:val="2263"/>
        </w:trPr>
        <w:tc>
          <w:tcPr>
            <w:tcW w:w="8251" w:type="dxa"/>
          </w:tcPr>
          <w:p w14:paraId="4242B402" w14:textId="1075EC1F" w:rsidR="00CC3234" w:rsidRPr="00353A46" w:rsidRDefault="00273E6E" w:rsidP="00D51EDA">
            <w:pPr>
              <w:rPr>
                <w:rFonts w:cs="Rubik"/>
              </w:rPr>
            </w:pPr>
            <w:r w:rsidRPr="00273E6E">
              <w:rPr>
                <w:rFonts w:cs="Rubik"/>
                <w:b/>
                <w:i/>
              </w:rPr>
              <w:t>Skriv här</w:t>
            </w:r>
            <w:r>
              <w:rPr>
                <w:rFonts w:cs="Rubik"/>
                <w:b/>
                <w:i/>
              </w:rPr>
              <w:t>:</w:t>
            </w:r>
          </w:p>
          <w:p w14:paraId="14008CBE" w14:textId="77777777" w:rsidR="00CC3234" w:rsidRPr="00353A46" w:rsidRDefault="00CC3234" w:rsidP="00D51EDA">
            <w:pPr>
              <w:rPr>
                <w:rFonts w:cs="Rubik"/>
              </w:rPr>
            </w:pPr>
          </w:p>
          <w:p w14:paraId="74240A98" w14:textId="77777777" w:rsidR="00CC3234" w:rsidRPr="00353A46" w:rsidRDefault="00CC3234" w:rsidP="00D51EDA">
            <w:pPr>
              <w:rPr>
                <w:rFonts w:cs="Rubik"/>
              </w:rPr>
            </w:pPr>
          </w:p>
        </w:tc>
      </w:tr>
      <w:tr w:rsidR="00CC3234" w:rsidRPr="00353A46" w14:paraId="574F214F" w14:textId="77777777" w:rsidTr="40F59221">
        <w:tc>
          <w:tcPr>
            <w:tcW w:w="8251" w:type="dxa"/>
          </w:tcPr>
          <w:p w14:paraId="07994E77" w14:textId="3185777C" w:rsidR="00CC3234" w:rsidRPr="00353A46" w:rsidRDefault="00CC3234" w:rsidP="00D51EDA">
            <w:pPr>
              <w:rPr>
                <w:rFonts w:cs="Rubik"/>
              </w:rPr>
            </w:pPr>
            <w:r w:rsidRPr="00353A46">
              <w:rPr>
                <w:rFonts w:cs="Rubik"/>
                <w:b/>
              </w:rPr>
              <w:t xml:space="preserve">Kommunikation och spridning av information? </w:t>
            </w:r>
            <w:r w:rsidRPr="00353A46">
              <w:rPr>
                <w:rFonts w:cs="Rubik"/>
              </w:rPr>
              <w:t>V</w:t>
            </w:r>
            <w:r w:rsidR="0048677B">
              <w:rPr>
                <w:rFonts w:cs="Rubik"/>
              </w:rPr>
              <w:t>ilka</w:t>
            </w:r>
            <w:r w:rsidRPr="00353A46">
              <w:rPr>
                <w:rFonts w:cs="Rubik"/>
              </w:rPr>
              <w:t xml:space="preserve"> ska involveras och informeras och varför?</w:t>
            </w:r>
          </w:p>
          <w:p w14:paraId="1F63EB85" w14:textId="77777777" w:rsidR="00CC3234" w:rsidRPr="00353A46" w:rsidRDefault="00CC3234" w:rsidP="00D51EDA">
            <w:pPr>
              <w:rPr>
                <w:rFonts w:cs="Rubik"/>
                <w:i/>
              </w:rPr>
            </w:pPr>
            <w:r w:rsidRPr="00353A46">
              <w:rPr>
                <w:rFonts w:cs="Rubik"/>
                <w:i/>
              </w:rPr>
              <w:t>Om ja, beskriv tankar/planer och ev. kontaktperson hos er.</w:t>
            </w:r>
          </w:p>
        </w:tc>
      </w:tr>
      <w:tr w:rsidR="00CC3234" w:rsidRPr="00353A46" w14:paraId="0607CF92" w14:textId="77777777" w:rsidTr="40F59221">
        <w:trPr>
          <w:trHeight w:val="2481"/>
        </w:trPr>
        <w:tc>
          <w:tcPr>
            <w:tcW w:w="8251" w:type="dxa"/>
          </w:tcPr>
          <w:p w14:paraId="11BDC54B" w14:textId="16F020E1" w:rsidR="00CC3234" w:rsidRPr="00353A46" w:rsidRDefault="00273E6E" w:rsidP="00D51EDA">
            <w:pPr>
              <w:rPr>
                <w:rFonts w:cs="Rubik"/>
              </w:rPr>
            </w:pPr>
            <w:r w:rsidRPr="00273E6E">
              <w:rPr>
                <w:rFonts w:cs="Rubik"/>
                <w:b/>
                <w:i/>
              </w:rPr>
              <w:t>Skriv här</w:t>
            </w:r>
            <w:r>
              <w:rPr>
                <w:rFonts w:cs="Rubik"/>
                <w:b/>
                <w:i/>
              </w:rPr>
              <w:t>:</w:t>
            </w:r>
          </w:p>
          <w:p w14:paraId="38468FCF" w14:textId="77777777" w:rsidR="00CC3234" w:rsidRPr="00353A46" w:rsidRDefault="00CC3234" w:rsidP="00D51EDA">
            <w:pPr>
              <w:rPr>
                <w:rFonts w:cs="Rubik"/>
              </w:rPr>
            </w:pPr>
          </w:p>
        </w:tc>
      </w:tr>
    </w:tbl>
    <w:p w14:paraId="724426FA" w14:textId="77777777" w:rsidR="0048677B" w:rsidRDefault="0048677B" w:rsidP="00D51EDA">
      <w:r>
        <w:br w:type="page"/>
      </w:r>
    </w:p>
    <w:tbl>
      <w:tblPr>
        <w:tblStyle w:val="Tabellrutnt"/>
        <w:tblW w:w="8364" w:type="dxa"/>
        <w:tblInd w:w="-714" w:type="dxa"/>
        <w:tblLook w:val="04A0" w:firstRow="1" w:lastRow="0" w:firstColumn="1" w:lastColumn="0" w:noHBand="0" w:noVBand="1"/>
      </w:tblPr>
      <w:tblGrid>
        <w:gridCol w:w="8364"/>
      </w:tblGrid>
      <w:tr w:rsidR="00CC3234" w:rsidRPr="00353A46" w14:paraId="086C3256" w14:textId="77777777" w:rsidTr="40F59221">
        <w:tc>
          <w:tcPr>
            <w:tcW w:w="8364" w:type="dxa"/>
          </w:tcPr>
          <w:p w14:paraId="529591C6" w14:textId="77777777" w:rsidR="00CC3234" w:rsidRDefault="00CC3234" w:rsidP="00D51EDA">
            <w:pPr>
              <w:rPr>
                <w:rFonts w:cs="Rubik"/>
                <w:b/>
              </w:rPr>
            </w:pPr>
            <w:r w:rsidRPr="00353A46">
              <w:rPr>
                <w:rFonts w:cs="Rubik"/>
                <w:b/>
              </w:rPr>
              <w:lastRenderedPageBreak/>
              <w:t>Tidplan med deadlines och ansvarig person</w:t>
            </w:r>
          </w:p>
          <w:p w14:paraId="74B2BF92" w14:textId="5FF82E94" w:rsidR="00273E6E" w:rsidRPr="00273E6E" w:rsidRDefault="00273E6E" w:rsidP="40F59221">
            <w:pPr>
              <w:rPr>
                <w:rFonts w:cs="Rubik"/>
                <w:i/>
                <w:iCs/>
              </w:rPr>
            </w:pPr>
            <w:r w:rsidRPr="40F59221">
              <w:rPr>
                <w:rFonts w:cs="Rubik"/>
                <w:i/>
                <w:iCs/>
              </w:rPr>
              <w:t xml:space="preserve">Ju mer konkret, </w:t>
            </w:r>
            <w:r w:rsidR="004576D1" w:rsidRPr="40F59221">
              <w:rPr>
                <w:rFonts w:cs="Rubik"/>
                <w:i/>
                <w:iCs/>
              </w:rPr>
              <w:t>desto</w:t>
            </w:r>
            <w:r w:rsidR="00C6372A" w:rsidRPr="40F59221">
              <w:rPr>
                <w:rFonts w:cs="Rubik"/>
                <w:i/>
                <w:iCs/>
              </w:rPr>
              <w:t xml:space="preserve"> </w:t>
            </w:r>
            <w:r w:rsidRPr="40F59221">
              <w:rPr>
                <w:rFonts w:cs="Rubik"/>
                <w:i/>
                <w:iCs/>
              </w:rPr>
              <w:t>bättre.</w:t>
            </w:r>
            <w:r w:rsidR="007917BC" w:rsidRPr="40F59221">
              <w:rPr>
                <w:rFonts w:cs="Rubik"/>
                <w:i/>
                <w:iCs/>
              </w:rPr>
              <w:t xml:space="preserve"> Använd t.ex. schemat nedan för att göra tidsplanen.</w:t>
            </w:r>
          </w:p>
        </w:tc>
      </w:tr>
      <w:tr w:rsidR="00CC3234" w:rsidRPr="00353A46" w14:paraId="2876205A" w14:textId="77777777" w:rsidTr="40F59221">
        <w:trPr>
          <w:trHeight w:val="3767"/>
        </w:trPr>
        <w:tc>
          <w:tcPr>
            <w:tcW w:w="8364" w:type="dxa"/>
          </w:tcPr>
          <w:p w14:paraId="39D3CF1B" w14:textId="0A36608F" w:rsidR="00CC3234" w:rsidRPr="00353A46" w:rsidRDefault="00273E6E" w:rsidP="00D51EDA">
            <w:pPr>
              <w:rPr>
                <w:rFonts w:cs="Rubik"/>
              </w:rPr>
            </w:pPr>
            <w:r w:rsidRPr="00273E6E">
              <w:rPr>
                <w:rFonts w:cs="Rubik"/>
                <w:b/>
                <w:i/>
              </w:rPr>
              <w:t>Skriv här</w:t>
            </w:r>
            <w:r>
              <w:rPr>
                <w:rFonts w:cs="Rubik"/>
                <w:b/>
                <w:i/>
              </w:rPr>
              <w:t>: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1559"/>
              <w:gridCol w:w="2156"/>
            </w:tblGrid>
            <w:tr w:rsidR="007917BC" w14:paraId="2481A887" w14:textId="77777777" w:rsidTr="007341CA">
              <w:tc>
                <w:tcPr>
                  <w:tcW w:w="4423" w:type="dxa"/>
                </w:tcPr>
                <w:p w14:paraId="4B19E6C8" w14:textId="5D37BD03" w:rsidR="007917BC" w:rsidRPr="007C042D" w:rsidRDefault="007C042D" w:rsidP="40F59221">
                  <w:pPr>
                    <w:rPr>
                      <w:rFonts w:cs="Rubik"/>
                      <w:b/>
                      <w:bCs/>
                      <w:sz w:val="22"/>
                      <w:szCs w:val="22"/>
                    </w:rPr>
                  </w:pPr>
                  <w:r w:rsidRPr="40F59221">
                    <w:rPr>
                      <w:rFonts w:cs="Rubik"/>
                      <w:b/>
                      <w:bCs/>
                      <w:sz w:val="22"/>
                      <w:szCs w:val="22"/>
                    </w:rPr>
                    <w:t>Vilken aktivitet ska göras?</w:t>
                  </w:r>
                </w:p>
              </w:tc>
              <w:tc>
                <w:tcPr>
                  <w:tcW w:w="1559" w:type="dxa"/>
                </w:tcPr>
                <w:p w14:paraId="3BB76298" w14:textId="4837EAB5" w:rsidR="007917BC" w:rsidRPr="007C042D" w:rsidRDefault="007C042D" w:rsidP="40F59221">
                  <w:pPr>
                    <w:rPr>
                      <w:rFonts w:cs="Rubik"/>
                      <w:b/>
                      <w:bCs/>
                      <w:sz w:val="22"/>
                      <w:szCs w:val="22"/>
                    </w:rPr>
                  </w:pPr>
                  <w:r w:rsidRPr="40F59221">
                    <w:rPr>
                      <w:rFonts w:cs="Rubik"/>
                      <w:b/>
                      <w:bCs/>
                      <w:sz w:val="22"/>
                      <w:szCs w:val="22"/>
                    </w:rPr>
                    <w:t>Vem gör?</w:t>
                  </w:r>
                </w:p>
              </w:tc>
              <w:tc>
                <w:tcPr>
                  <w:tcW w:w="2156" w:type="dxa"/>
                </w:tcPr>
                <w:p w14:paraId="054E3631" w14:textId="3AC4310B" w:rsidR="007917BC" w:rsidRPr="007C042D" w:rsidRDefault="007C042D" w:rsidP="40F59221">
                  <w:pPr>
                    <w:rPr>
                      <w:rFonts w:cs="Rubik"/>
                      <w:b/>
                      <w:bCs/>
                      <w:sz w:val="22"/>
                      <w:szCs w:val="22"/>
                    </w:rPr>
                  </w:pPr>
                  <w:r w:rsidRPr="40F59221">
                    <w:rPr>
                      <w:rFonts w:cs="Rubik"/>
                      <w:b/>
                      <w:bCs/>
                      <w:sz w:val="22"/>
                      <w:szCs w:val="22"/>
                    </w:rPr>
                    <w:t>När är det klart? (Deadline)</w:t>
                  </w:r>
                </w:p>
              </w:tc>
            </w:tr>
            <w:tr w:rsidR="007917BC" w14:paraId="4B62A8F9" w14:textId="77777777" w:rsidTr="007341CA">
              <w:tc>
                <w:tcPr>
                  <w:tcW w:w="4423" w:type="dxa"/>
                </w:tcPr>
                <w:p w14:paraId="1D2B1BC3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  <w:tc>
                <w:tcPr>
                  <w:tcW w:w="1559" w:type="dxa"/>
                </w:tcPr>
                <w:p w14:paraId="19D4BDB7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  <w:tc>
                <w:tcPr>
                  <w:tcW w:w="2156" w:type="dxa"/>
                </w:tcPr>
                <w:p w14:paraId="117EDFF6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</w:tr>
            <w:tr w:rsidR="007917BC" w14:paraId="49782819" w14:textId="77777777" w:rsidTr="007341CA">
              <w:tc>
                <w:tcPr>
                  <w:tcW w:w="4423" w:type="dxa"/>
                </w:tcPr>
                <w:p w14:paraId="22F932AC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  <w:tc>
                <w:tcPr>
                  <w:tcW w:w="1559" w:type="dxa"/>
                </w:tcPr>
                <w:p w14:paraId="4D19BEA2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  <w:tc>
                <w:tcPr>
                  <w:tcW w:w="2156" w:type="dxa"/>
                </w:tcPr>
                <w:p w14:paraId="6FB337FF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</w:tr>
            <w:tr w:rsidR="007917BC" w14:paraId="6B817275" w14:textId="77777777" w:rsidTr="007341CA">
              <w:tc>
                <w:tcPr>
                  <w:tcW w:w="4423" w:type="dxa"/>
                </w:tcPr>
                <w:p w14:paraId="21A727AB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  <w:tc>
                <w:tcPr>
                  <w:tcW w:w="1559" w:type="dxa"/>
                </w:tcPr>
                <w:p w14:paraId="24A983C5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  <w:tc>
                <w:tcPr>
                  <w:tcW w:w="2156" w:type="dxa"/>
                </w:tcPr>
                <w:p w14:paraId="1630DC55" w14:textId="77777777" w:rsidR="007917BC" w:rsidRDefault="007917BC" w:rsidP="00D51EDA">
                  <w:pPr>
                    <w:rPr>
                      <w:rFonts w:cs="Rubik"/>
                    </w:rPr>
                  </w:pPr>
                </w:p>
              </w:tc>
            </w:tr>
          </w:tbl>
          <w:p w14:paraId="0DBD0BB0" w14:textId="77777777" w:rsidR="00CC3234" w:rsidRPr="00353A46" w:rsidRDefault="00CC3234" w:rsidP="00D51EDA">
            <w:pPr>
              <w:rPr>
                <w:rFonts w:cs="Rubik"/>
              </w:rPr>
            </w:pPr>
          </w:p>
        </w:tc>
      </w:tr>
      <w:tr w:rsidR="007A73C6" w:rsidRPr="00353A46" w14:paraId="18E27327" w14:textId="77777777" w:rsidTr="40F59221">
        <w:trPr>
          <w:trHeight w:val="2695"/>
        </w:trPr>
        <w:tc>
          <w:tcPr>
            <w:tcW w:w="8364" w:type="dxa"/>
          </w:tcPr>
          <w:p w14:paraId="2F77902A" w14:textId="6D7DBF78" w:rsidR="007A73C6" w:rsidRPr="0048677B" w:rsidRDefault="0048677B" w:rsidP="00D51EDA">
            <w:pPr>
              <w:rPr>
                <w:rFonts w:cs="Rubik"/>
                <w:b/>
              </w:rPr>
            </w:pPr>
            <w:r w:rsidRPr="0048677B">
              <w:rPr>
                <w:rFonts w:cs="Rubik"/>
                <w:b/>
              </w:rPr>
              <w:t>Övrigt:</w:t>
            </w:r>
          </w:p>
        </w:tc>
      </w:tr>
    </w:tbl>
    <w:p w14:paraId="56C3E620" w14:textId="0FE7BA78" w:rsidR="004E4099" w:rsidRDefault="004E4099" w:rsidP="00D51EDA">
      <w:pPr>
        <w:rPr>
          <w:rFonts w:cs="Rubik"/>
        </w:rPr>
      </w:pPr>
      <w:r w:rsidRPr="00353A46">
        <w:rPr>
          <w:rFonts w:cs="Rubik"/>
        </w:rPr>
        <w:t xml:space="preserve"> </w:t>
      </w:r>
    </w:p>
    <w:p w14:paraId="47E95899" w14:textId="5DF8B89A" w:rsidR="007A73C6" w:rsidRPr="00353A46" w:rsidRDefault="007A73C6" w:rsidP="00D51EDA">
      <w:pPr>
        <w:ind w:left="-2693" w:right="-1417"/>
        <w:jc w:val="center"/>
        <w:rPr>
          <w:rFonts w:cs="Rubik"/>
          <w:b/>
          <w:bCs/>
          <w:sz w:val="32"/>
        </w:rPr>
      </w:pPr>
      <w:r w:rsidRPr="00353A46">
        <w:rPr>
          <w:rFonts w:cs="Rubik"/>
          <w:b/>
          <w:noProof/>
          <w:sz w:val="48"/>
          <w:szCs w:val="48"/>
          <w:lang w:eastAsia="sv-SE"/>
        </w:rPr>
        <w:lastRenderedPageBreak/>
        <w:drawing>
          <wp:inline distT="0" distB="0" distL="0" distR="0" wp14:anchorId="29CECFAD" wp14:editId="6384BDE4">
            <wp:extent cx="3927242" cy="2944167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7_Samtal om imp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039" cy="299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3C6" w:rsidRPr="00353A46" w:rsidSect="00D829EF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417" w:right="1417" w:bottom="1811" w:left="2693" w:header="34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36B4" w14:textId="77777777" w:rsidR="003D0B03" w:rsidRDefault="003D0B03" w:rsidP="00854D2E">
      <w:r>
        <w:separator/>
      </w:r>
    </w:p>
  </w:endnote>
  <w:endnote w:type="continuationSeparator" w:id="0">
    <w:p w14:paraId="03AEC9B6" w14:textId="77777777" w:rsidR="003D0B03" w:rsidRDefault="003D0B03" w:rsidP="0085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Times New Roman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imes New Roman (CS-brödtext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nummer"/>
      </w:rPr>
      <w:id w:val="141019226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A36AD7F" w14:textId="77777777" w:rsidR="007B3D8B" w:rsidRDefault="007B3D8B" w:rsidP="004A50A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EAAA1A6" w14:textId="77777777" w:rsidR="007B3D8B" w:rsidRDefault="007B3D8B" w:rsidP="007B3D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nummer"/>
      </w:rPr>
      <w:id w:val="626051439"/>
      <w:docPartObj>
        <w:docPartGallery w:val="Page Numbers (Bottom of Page)"/>
        <w:docPartUnique/>
      </w:docPartObj>
    </w:sdtPr>
    <w:sdtEndPr>
      <w:rPr>
        <w:rStyle w:val="Sidnummer"/>
        <w:sz w:val="15"/>
        <w:szCs w:val="15"/>
      </w:rPr>
    </w:sdtEndPr>
    <w:sdtContent>
      <w:p w14:paraId="5F7A1E1E" w14:textId="19E72B3A" w:rsidR="007B3D8B" w:rsidRPr="007B3D8B" w:rsidRDefault="007B3D8B" w:rsidP="004A50A2">
        <w:pPr>
          <w:pStyle w:val="Sidfot"/>
          <w:framePr w:wrap="none" w:vAnchor="text" w:hAnchor="margin" w:xAlign="right" w:y="1"/>
          <w:rPr>
            <w:rStyle w:val="Sidnummer"/>
            <w:sz w:val="15"/>
            <w:szCs w:val="15"/>
          </w:rPr>
        </w:pPr>
        <w:r w:rsidRPr="007B3D8B">
          <w:rPr>
            <w:rStyle w:val="Sidnummer"/>
            <w:sz w:val="15"/>
            <w:szCs w:val="15"/>
          </w:rPr>
          <w:fldChar w:fldCharType="begin"/>
        </w:r>
        <w:r w:rsidRPr="007B3D8B">
          <w:rPr>
            <w:rStyle w:val="Sidnummer"/>
            <w:sz w:val="15"/>
            <w:szCs w:val="15"/>
          </w:rPr>
          <w:instrText xml:space="preserve"> PAGE </w:instrText>
        </w:r>
        <w:r w:rsidRPr="007B3D8B">
          <w:rPr>
            <w:rStyle w:val="Sidnummer"/>
            <w:sz w:val="15"/>
            <w:szCs w:val="15"/>
          </w:rPr>
          <w:fldChar w:fldCharType="separate"/>
        </w:r>
        <w:r w:rsidR="003050D1">
          <w:rPr>
            <w:rStyle w:val="Sidnummer"/>
            <w:noProof/>
            <w:sz w:val="15"/>
            <w:szCs w:val="15"/>
          </w:rPr>
          <w:t>3</w:t>
        </w:r>
        <w:r w:rsidRPr="007B3D8B">
          <w:rPr>
            <w:rStyle w:val="Sidnummer"/>
            <w:sz w:val="15"/>
            <w:szCs w:val="15"/>
          </w:rPr>
          <w:fldChar w:fldCharType="end"/>
        </w:r>
      </w:p>
    </w:sdtContent>
  </w:sdt>
  <w:p w14:paraId="6AE24DF2" w14:textId="77777777" w:rsidR="00E42ACA" w:rsidRDefault="007B3D8B" w:rsidP="007B3D8B">
    <w:pPr>
      <w:ind w:right="360"/>
    </w:pPr>
    <w:r>
      <w:rPr>
        <w:noProof/>
        <w:lang w:eastAsia="sv-SE"/>
      </w:rPr>
      <w:drawing>
        <wp:anchor distT="0" distB="0" distL="114300" distR="114300" simplePos="0" relativeHeight="251656704" behindDoc="1" locked="0" layoutInCell="1" allowOverlap="1" wp14:anchorId="43110064" wp14:editId="7E48E766">
          <wp:simplePos x="0" y="0"/>
          <wp:positionH relativeFrom="column">
            <wp:posOffset>675005</wp:posOffset>
          </wp:positionH>
          <wp:positionV relativeFrom="paragraph">
            <wp:posOffset>-45720</wp:posOffset>
          </wp:positionV>
          <wp:extent cx="1221740" cy="314960"/>
          <wp:effectExtent l="0" t="0" r="0" b="2540"/>
          <wp:wrapTight wrapText="bothSides">
            <wp:wrapPolygon edited="0">
              <wp:start x="14819" y="0"/>
              <wp:lineTo x="0" y="871"/>
              <wp:lineTo x="0" y="19161"/>
              <wp:lineTo x="4491" y="20903"/>
              <wp:lineTo x="14819" y="20903"/>
              <wp:lineTo x="21331" y="20903"/>
              <wp:lineTo x="21331" y="0"/>
              <wp:lineTo x="14819" y="0"/>
            </wp:wrapPolygon>
          </wp:wrapTight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viblirfler+esf_svar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4DE2238C" wp14:editId="777A967C">
          <wp:simplePos x="0" y="0"/>
          <wp:positionH relativeFrom="column">
            <wp:posOffset>2209800</wp:posOffset>
          </wp:positionH>
          <wp:positionV relativeFrom="paragraph">
            <wp:posOffset>-45720</wp:posOffset>
          </wp:positionV>
          <wp:extent cx="1259840" cy="314960"/>
          <wp:effectExtent l="0" t="0" r="0" b="2540"/>
          <wp:wrapTight wrapText="bothSides">
            <wp:wrapPolygon edited="0">
              <wp:start x="1089" y="0"/>
              <wp:lineTo x="0" y="4355"/>
              <wp:lineTo x="0" y="16548"/>
              <wp:lineTo x="1089" y="20903"/>
              <wp:lineTo x="3919" y="20903"/>
              <wp:lineTo x="10016" y="20903"/>
              <wp:lineTo x="15024" y="17419"/>
              <wp:lineTo x="14806" y="13935"/>
              <wp:lineTo x="21339" y="9581"/>
              <wp:lineTo x="21339" y="2613"/>
              <wp:lineTo x="3919" y="0"/>
              <wp:lineTo x="1089" y="0"/>
            </wp:wrapPolygon>
          </wp:wrapTight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fkl_logotyp_black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C3CD" w14:textId="77777777" w:rsidR="001E2F33" w:rsidRDefault="007B3D8B">
    <w:pPr>
      <w:pStyle w:val="Sidfot"/>
    </w:pPr>
    <w:r w:rsidRPr="001E2F33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34EC1114" wp14:editId="5F57F3D2">
          <wp:simplePos x="0" y="0"/>
          <wp:positionH relativeFrom="column">
            <wp:posOffset>2205355</wp:posOffset>
          </wp:positionH>
          <wp:positionV relativeFrom="paragraph">
            <wp:posOffset>-187960</wp:posOffset>
          </wp:positionV>
          <wp:extent cx="1259840" cy="314960"/>
          <wp:effectExtent l="0" t="0" r="0" b="2540"/>
          <wp:wrapTight wrapText="bothSides">
            <wp:wrapPolygon edited="0">
              <wp:start x="1089" y="0"/>
              <wp:lineTo x="0" y="4355"/>
              <wp:lineTo x="0" y="16548"/>
              <wp:lineTo x="1089" y="20903"/>
              <wp:lineTo x="3919" y="20903"/>
              <wp:lineTo x="10016" y="20903"/>
              <wp:lineTo x="15024" y="17419"/>
              <wp:lineTo x="14806" y="13935"/>
              <wp:lineTo x="21339" y="9581"/>
              <wp:lineTo x="21339" y="2613"/>
              <wp:lineTo x="3919" y="0"/>
              <wp:lineTo x="1089" y="0"/>
            </wp:wrapPolygon>
          </wp:wrapTight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fkl_logotyp_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2F33"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4C31AB09" wp14:editId="287B59C1">
          <wp:simplePos x="0" y="0"/>
          <wp:positionH relativeFrom="column">
            <wp:posOffset>670560</wp:posOffset>
          </wp:positionH>
          <wp:positionV relativeFrom="paragraph">
            <wp:posOffset>-187960</wp:posOffset>
          </wp:positionV>
          <wp:extent cx="1221740" cy="314960"/>
          <wp:effectExtent l="0" t="0" r="0" b="2540"/>
          <wp:wrapTight wrapText="bothSides">
            <wp:wrapPolygon edited="0">
              <wp:start x="14819" y="0"/>
              <wp:lineTo x="0" y="871"/>
              <wp:lineTo x="0" y="19161"/>
              <wp:lineTo x="4491" y="20903"/>
              <wp:lineTo x="14819" y="20903"/>
              <wp:lineTo x="21331" y="20903"/>
              <wp:lineTo x="21331" y="0"/>
              <wp:lineTo x="14819" y="0"/>
            </wp:wrapPolygon>
          </wp:wrapTight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viblirfler+esf_svart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5642" w14:textId="77777777" w:rsidR="003D0B03" w:rsidRDefault="003D0B03" w:rsidP="00854D2E">
      <w:r>
        <w:separator/>
      </w:r>
    </w:p>
  </w:footnote>
  <w:footnote w:type="continuationSeparator" w:id="0">
    <w:p w14:paraId="5E79E082" w14:textId="77777777" w:rsidR="003D0B03" w:rsidRDefault="003D0B03" w:rsidP="0085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DFA2" w14:textId="74DC930B" w:rsidR="00E42ACA" w:rsidRPr="000261DB" w:rsidRDefault="00367D11" w:rsidP="00C6372A">
    <w:pPr>
      <w:pStyle w:val="Sidhuvud"/>
      <w:tabs>
        <w:tab w:val="left" w:pos="6379"/>
      </w:tabs>
      <w:ind w:left="3912" w:hanging="3912"/>
      <w:jc w:val="left"/>
    </w:pPr>
    <w:r w:rsidRPr="009C33C5">
      <w:rPr>
        <w:noProof/>
        <w:lang w:eastAsia="sv-SE"/>
      </w:rPr>
      <w:drawing>
        <wp:anchor distT="0" distB="0" distL="114300" distR="114300" simplePos="0" relativeHeight="251658752" behindDoc="1" locked="0" layoutInCell="1" allowOverlap="1" wp14:anchorId="61300834" wp14:editId="1634C240">
          <wp:simplePos x="0" y="0"/>
          <wp:positionH relativeFrom="column">
            <wp:posOffset>4545330</wp:posOffset>
          </wp:positionH>
          <wp:positionV relativeFrom="paragraph">
            <wp:posOffset>145938</wp:posOffset>
          </wp:positionV>
          <wp:extent cx="385445" cy="232410"/>
          <wp:effectExtent l="0" t="0" r="0" b="0"/>
          <wp:wrapTight wrapText="bothSides">
            <wp:wrapPolygon edited="0">
              <wp:start x="5338" y="0"/>
              <wp:lineTo x="2135" y="5311"/>
              <wp:lineTo x="0" y="19475"/>
              <wp:lineTo x="20283" y="19475"/>
              <wp:lineTo x="20283" y="15934"/>
              <wp:lineTo x="13878" y="3541"/>
              <wp:lineTo x="10675" y="0"/>
              <wp:lineTo x="5338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1CA">
      <w:t>www.kompetensverkstaden.se</w:t>
    </w:r>
    <w:r w:rsidR="007341CA">
      <w:tab/>
    </w:r>
    <w:r w:rsidR="007341CA">
      <w:tab/>
      <w:t xml:space="preserve">                                                            </w:t>
    </w:r>
    <w:r w:rsidRPr="000261DB">
      <w:t>Nästa steg</w:t>
    </w:r>
    <w:r w:rsidR="00545A10" w:rsidRPr="000261DB">
      <w:t xml:space="preserve"> </w:t>
    </w:r>
    <w:r w:rsidR="0029492C" w:rsidRPr="000261DB">
      <w:br/>
    </w:r>
    <w:r w:rsidR="007341CA">
      <w:t xml:space="preserve">      Implementering_m</w:t>
    </w:r>
    <w:r w:rsidR="000261DB" w:rsidRPr="000261DB">
      <w:t>all till</w:t>
    </w:r>
    <w:r w:rsidR="000261DB">
      <w:t xml:space="preserve"> handlingsplan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4EB"/>
    <w:multiLevelType w:val="hybridMultilevel"/>
    <w:tmpl w:val="114E53B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934495"/>
    <w:multiLevelType w:val="hybridMultilevel"/>
    <w:tmpl w:val="99085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10CB5"/>
    <w:multiLevelType w:val="hybridMultilevel"/>
    <w:tmpl w:val="524476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E3A08"/>
    <w:multiLevelType w:val="hybridMultilevel"/>
    <w:tmpl w:val="EF3423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0C63C9"/>
    <w:multiLevelType w:val="hybridMultilevel"/>
    <w:tmpl w:val="C9E842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7BBD"/>
    <w:multiLevelType w:val="hybridMultilevel"/>
    <w:tmpl w:val="619647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74D97"/>
    <w:multiLevelType w:val="hybridMultilevel"/>
    <w:tmpl w:val="9960813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8719E4"/>
    <w:multiLevelType w:val="hybridMultilevel"/>
    <w:tmpl w:val="D6286F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94D94"/>
    <w:multiLevelType w:val="hybridMultilevel"/>
    <w:tmpl w:val="FD6802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C5"/>
    <w:rsid w:val="000261DB"/>
    <w:rsid w:val="000841E2"/>
    <w:rsid w:val="000935E8"/>
    <w:rsid w:val="000D14DB"/>
    <w:rsid w:val="001805CE"/>
    <w:rsid w:val="001852EF"/>
    <w:rsid w:val="001902E1"/>
    <w:rsid w:val="001963EF"/>
    <w:rsid w:val="001C45F9"/>
    <w:rsid w:val="001D0015"/>
    <w:rsid w:val="001E2F33"/>
    <w:rsid w:val="001F4AD5"/>
    <w:rsid w:val="00201C02"/>
    <w:rsid w:val="002371F6"/>
    <w:rsid w:val="00257AA6"/>
    <w:rsid w:val="00273E6E"/>
    <w:rsid w:val="00281785"/>
    <w:rsid w:val="0029492C"/>
    <w:rsid w:val="00295C32"/>
    <w:rsid w:val="002B77B4"/>
    <w:rsid w:val="002E7082"/>
    <w:rsid w:val="003050D1"/>
    <w:rsid w:val="00353A46"/>
    <w:rsid w:val="00367D11"/>
    <w:rsid w:val="00386D86"/>
    <w:rsid w:val="003949FF"/>
    <w:rsid w:val="003C1A63"/>
    <w:rsid w:val="003D0B03"/>
    <w:rsid w:val="003D0BA5"/>
    <w:rsid w:val="003F405C"/>
    <w:rsid w:val="00446D7A"/>
    <w:rsid w:val="004576D1"/>
    <w:rsid w:val="0048677B"/>
    <w:rsid w:val="004C4C36"/>
    <w:rsid w:val="004E4099"/>
    <w:rsid w:val="0050309E"/>
    <w:rsid w:val="005040A7"/>
    <w:rsid w:val="005261B3"/>
    <w:rsid w:val="0054423B"/>
    <w:rsid w:val="00545A10"/>
    <w:rsid w:val="00596368"/>
    <w:rsid w:val="005A72F9"/>
    <w:rsid w:val="005E5803"/>
    <w:rsid w:val="00617E31"/>
    <w:rsid w:val="006474C3"/>
    <w:rsid w:val="00662BA9"/>
    <w:rsid w:val="006A18F8"/>
    <w:rsid w:val="006A58AE"/>
    <w:rsid w:val="006C2AB6"/>
    <w:rsid w:val="006C418A"/>
    <w:rsid w:val="006E1DBB"/>
    <w:rsid w:val="006E48B8"/>
    <w:rsid w:val="00733471"/>
    <w:rsid w:val="007341CA"/>
    <w:rsid w:val="007917BC"/>
    <w:rsid w:val="007A04D7"/>
    <w:rsid w:val="007A1652"/>
    <w:rsid w:val="007A4422"/>
    <w:rsid w:val="007A73C6"/>
    <w:rsid w:val="007B3D8B"/>
    <w:rsid w:val="007C042D"/>
    <w:rsid w:val="00803F1F"/>
    <w:rsid w:val="00837046"/>
    <w:rsid w:val="00854D2E"/>
    <w:rsid w:val="00855503"/>
    <w:rsid w:val="008A1ABC"/>
    <w:rsid w:val="008C3725"/>
    <w:rsid w:val="008E5151"/>
    <w:rsid w:val="008F6A3C"/>
    <w:rsid w:val="009A25C1"/>
    <w:rsid w:val="009C33C5"/>
    <w:rsid w:val="009C5EC4"/>
    <w:rsid w:val="00A23090"/>
    <w:rsid w:val="00A32132"/>
    <w:rsid w:val="00A46536"/>
    <w:rsid w:val="00A57B0A"/>
    <w:rsid w:val="00A816FA"/>
    <w:rsid w:val="00AB08DE"/>
    <w:rsid w:val="00AD698D"/>
    <w:rsid w:val="00B524BB"/>
    <w:rsid w:val="00BB298B"/>
    <w:rsid w:val="00BB4546"/>
    <w:rsid w:val="00BE3768"/>
    <w:rsid w:val="00C243FD"/>
    <w:rsid w:val="00C4705A"/>
    <w:rsid w:val="00C6372A"/>
    <w:rsid w:val="00CC3234"/>
    <w:rsid w:val="00D25B59"/>
    <w:rsid w:val="00D30F8D"/>
    <w:rsid w:val="00D51EDA"/>
    <w:rsid w:val="00D829EF"/>
    <w:rsid w:val="00D94526"/>
    <w:rsid w:val="00D951B8"/>
    <w:rsid w:val="00E123A3"/>
    <w:rsid w:val="00E42ACA"/>
    <w:rsid w:val="00E5318D"/>
    <w:rsid w:val="00E64281"/>
    <w:rsid w:val="00ED1BE7"/>
    <w:rsid w:val="00EF6E29"/>
    <w:rsid w:val="00F108D3"/>
    <w:rsid w:val="00F26EFA"/>
    <w:rsid w:val="00F53796"/>
    <w:rsid w:val="00F5680B"/>
    <w:rsid w:val="00FA30F1"/>
    <w:rsid w:val="00FB6649"/>
    <w:rsid w:val="00FC3FD5"/>
    <w:rsid w:val="00FD7492"/>
    <w:rsid w:val="363762E7"/>
    <w:rsid w:val="40F59221"/>
    <w:rsid w:val="773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9A3163"/>
  <w15:docId w15:val="{D12D2790-7130-4A97-94C9-E779C90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2E"/>
    <w:pPr>
      <w:spacing w:before="240" w:after="240" w:line="360" w:lineRule="auto"/>
    </w:pPr>
    <w:rPr>
      <w:rFonts w:ascii="Rubik" w:hAnsi="Rubik" w:cs="Times New Roman (CS-brödtext)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96368"/>
    <w:pPr>
      <w:spacing w:line="276" w:lineRule="auto"/>
      <w:jc w:val="center"/>
      <w:outlineLvl w:val="0"/>
    </w:pPr>
    <w:rPr>
      <w:rFonts w:cs="Rubik"/>
      <w:b/>
      <w:sz w:val="48"/>
      <w:szCs w:val="4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54D2E"/>
    <w:pPr>
      <w:spacing w:before="600" w:after="360"/>
      <w:jc w:val="left"/>
      <w:outlineLvl w:val="1"/>
    </w:pPr>
    <w:rPr>
      <w:noProof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9492C"/>
    <w:pPr>
      <w:jc w:val="center"/>
      <w:outlineLvl w:val="2"/>
    </w:pPr>
    <w:rPr>
      <w:rFonts w:cs="Rubik"/>
      <w:b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33C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3C5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F6E29"/>
    <w:pPr>
      <w:tabs>
        <w:tab w:val="center" w:pos="4536"/>
        <w:tab w:val="right" w:pos="9072"/>
      </w:tabs>
      <w:spacing w:line="276" w:lineRule="auto"/>
      <w:ind w:right="-7"/>
      <w:jc w:val="right"/>
    </w:pPr>
    <w:rPr>
      <w:rFonts w:cs="Rubik"/>
      <w:sz w:val="15"/>
      <w:szCs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EF6E29"/>
    <w:rPr>
      <w:rFonts w:ascii="Rubik" w:hAnsi="Rubik" w:cs="Rubik"/>
      <w:sz w:val="15"/>
      <w:szCs w:val="15"/>
    </w:rPr>
  </w:style>
  <w:style w:type="paragraph" w:styleId="Sidfot">
    <w:name w:val="footer"/>
    <w:basedOn w:val="Normal"/>
    <w:link w:val="SidfotChar"/>
    <w:uiPriority w:val="99"/>
    <w:unhideWhenUsed/>
    <w:rsid w:val="0029492C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9492C"/>
    <w:rPr>
      <w:rFonts w:ascii="Rubik" w:hAnsi="Rubik" w:cs="Times New Roman (CS-brödtext)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596368"/>
    <w:rPr>
      <w:rFonts w:ascii="Rubik" w:hAnsi="Rubik" w:cs="Rubik"/>
      <w:b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854D2E"/>
    <w:rPr>
      <w:rFonts w:ascii="Rubik" w:hAnsi="Rubik" w:cs="Rubik"/>
      <w:b/>
      <w:noProof/>
      <w:sz w:val="48"/>
      <w:szCs w:val="48"/>
    </w:rPr>
  </w:style>
  <w:style w:type="paragraph" w:styleId="Rubrik">
    <w:name w:val="Title"/>
    <w:basedOn w:val="Normal"/>
    <w:next w:val="Normal"/>
    <w:link w:val="RubrikChar"/>
    <w:qFormat/>
    <w:rsid w:val="00854D2E"/>
    <w:pPr>
      <w:spacing w:before="600"/>
    </w:pPr>
    <w:rPr>
      <w:b/>
      <w:sz w:val="24"/>
    </w:rPr>
  </w:style>
  <w:style w:type="character" w:customStyle="1" w:styleId="RubrikChar">
    <w:name w:val="Rubrik Char"/>
    <w:basedOn w:val="Standardstycketeckensnitt"/>
    <w:link w:val="Rubrik"/>
    <w:rsid w:val="00854D2E"/>
    <w:rPr>
      <w:rFonts w:ascii="Rubik" w:hAnsi="Rubik" w:cs="Times New Roman (CS-brödtext)"/>
      <w:b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1BE7"/>
    <w:pPr>
      <w:jc w:val="center"/>
    </w:pPr>
    <w:rPr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BE7"/>
    <w:rPr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9492C"/>
    <w:rPr>
      <w:rFonts w:ascii="Rubik" w:hAnsi="Rubik" w:cs="Rubik"/>
      <w:b/>
      <w:sz w:val="28"/>
      <w:szCs w:val="28"/>
    </w:rPr>
  </w:style>
  <w:style w:type="character" w:styleId="Sidnummer">
    <w:name w:val="page number"/>
    <w:basedOn w:val="Standardstycketeckensnitt"/>
    <w:uiPriority w:val="99"/>
    <w:semiHidden/>
    <w:unhideWhenUsed/>
    <w:rsid w:val="001E2F33"/>
  </w:style>
  <w:style w:type="paragraph" w:styleId="Ingetavstnd">
    <w:name w:val="No Spacing"/>
    <w:link w:val="IngetavstndChar"/>
    <w:uiPriority w:val="1"/>
    <w:qFormat/>
    <w:rsid w:val="00855503"/>
    <w:rPr>
      <w:rFonts w:eastAsiaTheme="minorEastAsia"/>
      <w:sz w:val="22"/>
      <w:szCs w:val="22"/>
      <w:lang w:val="en-US" w:eastAsia="zh-C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55503"/>
    <w:rPr>
      <w:rFonts w:eastAsiaTheme="minorEastAsia"/>
      <w:sz w:val="22"/>
      <w:szCs w:val="22"/>
      <w:lang w:val="en-US" w:eastAsia="zh-CN"/>
    </w:rPr>
  </w:style>
  <w:style w:type="character" w:styleId="Hyperlnk">
    <w:name w:val="Hyperlink"/>
    <w:basedOn w:val="Standardstycketeckensnitt"/>
    <w:uiPriority w:val="99"/>
    <w:unhideWhenUsed/>
    <w:rsid w:val="00AB08DE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B08D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E4099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lrutnt">
    <w:name w:val="Table Grid"/>
    <w:basedOn w:val="Normaltabell"/>
    <w:rsid w:val="00CC3234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23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26E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26EF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26EFA"/>
    <w:rPr>
      <w:rFonts w:ascii="Rubik" w:hAnsi="Rubik" w:cs="Times New Roman (CS-brödtext)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6E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6EFA"/>
    <w:rPr>
      <w:rFonts w:ascii="Rubik" w:hAnsi="Rubik" w:cs="Times New Roman (CS-brödtext)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A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Times New Roman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imes New Roman (CS-brödtext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7696"/>
    <w:rsid w:val="00A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697E07142D646BECB5D279B11A4E9" ma:contentTypeVersion="2" ma:contentTypeDescription="Skapa ett nytt dokument." ma:contentTypeScope="" ma:versionID="9dad2a16634929bd6f3bb3f24fd7f5e7">
  <xsd:schema xmlns:xsd="http://www.w3.org/2001/XMLSchema" xmlns:xs="http://www.w3.org/2001/XMLSchema" xmlns:p="http://schemas.microsoft.com/office/2006/metadata/properties" xmlns:ns2="d7fe3e32-634c-4516-a80e-25f27a9ca0e7" targetNamespace="http://schemas.microsoft.com/office/2006/metadata/properties" ma:root="true" ma:fieldsID="32c197d3f3199fdd2d83ef3b73530104" ns2:_="">
    <xsd:import namespace="d7fe3e32-634c-4516-a80e-25f27a9ca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3e32-634c-4516-a80e-25f27a9ca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3D94-5416-4F28-83C8-7244CEA0E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3e32-634c-4516-a80e-25f27a9ca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7F00D-79EB-421B-B2FF-E1CC518CB82D}">
  <ds:schemaRefs>
    <ds:schemaRef ds:uri="http://schemas.microsoft.com/office/2006/metadata/properties"/>
    <ds:schemaRef ds:uri="http://purl.org/dc/elements/1.1/"/>
    <ds:schemaRef ds:uri="d7fe3e32-634c-4516-a80e-25f27a9ca0e7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B0F42D-68E0-44DD-BC7D-63B4608AE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4F016-9F74-4C11-9FE8-3E8B3464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Kenell</dc:creator>
  <cp:lastModifiedBy>Mette Lindgren Helde</cp:lastModifiedBy>
  <cp:revision>2</cp:revision>
  <cp:lastPrinted>2019-06-26T09:47:00Z</cp:lastPrinted>
  <dcterms:created xsi:type="dcterms:W3CDTF">2021-12-20T13:45:00Z</dcterms:created>
  <dcterms:modified xsi:type="dcterms:W3CDTF">2021-12-20T13:45:00Z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0x010100D56697E07142D646BECB5D279B11A4E9</vt:lpwstr>
  </property>
</Properties>
</file>